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sz w:val="32"/>
          <w:szCs w:val="40"/>
          <w:highlight w:val="none"/>
          <w:lang w:eastAsia="zh-CN"/>
        </w:rPr>
      </w:pPr>
      <w:r>
        <w:rPr>
          <w:rFonts w:hint="eastAsia" w:ascii="方正小标宋简体" w:hAnsi="方正小标宋简体" w:eastAsia="方正小标宋简体" w:cs="方正小标宋简体"/>
          <w:sz w:val="32"/>
          <w:szCs w:val="40"/>
          <w:highlight w:val="none"/>
          <w:lang w:eastAsia="zh-CN"/>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小麦种植</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rPr>
        <w:t>连云港市工投集团青口投资有限公司</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农机</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大新农场自营农田</w:t>
      </w:r>
      <w:r>
        <w:rPr>
          <w:rFonts w:hint="eastAsia" w:cs="宋体" w:asciiTheme="minorEastAsia" w:hAnsiTheme="minorEastAsia" w:eastAsiaTheme="minorEastAsia"/>
          <w:sz w:val="24"/>
          <w:highlight w:val="none"/>
          <w:lang w:val="en-US" w:eastAsia="zh-CN"/>
        </w:rPr>
        <w:t>2600亩</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23</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3</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作业面积：预计</w:t>
      </w:r>
      <w:r>
        <w:rPr>
          <w:rFonts w:hint="eastAsia" w:cs="宋体" w:asciiTheme="minorEastAsia" w:hAnsiTheme="minorEastAsia" w:eastAsiaTheme="minorEastAsia"/>
          <w:b/>
          <w:bCs/>
          <w:sz w:val="24"/>
          <w:highlight w:val="none"/>
          <w:u w:val="single"/>
          <w:lang w:val="en-US" w:eastAsia="zh-CN"/>
        </w:rPr>
        <w:t>2600</w:t>
      </w:r>
      <w:r>
        <w:rPr>
          <w:rFonts w:hint="eastAsia" w:cs="宋体" w:asciiTheme="minorEastAsia" w:hAnsiTheme="minorEastAsia" w:eastAsiaTheme="minorEastAsia"/>
          <w:sz w:val="24"/>
          <w:highlight w:val="none"/>
        </w:rPr>
        <w:t>亩（具体服从大新农场安排，以实际</w:t>
      </w:r>
      <w:r>
        <w:rPr>
          <w:rFonts w:hint="eastAsia" w:cs="宋体" w:asciiTheme="minorEastAsia" w:hAnsiTheme="minorEastAsia" w:eastAsiaTheme="minorEastAsia"/>
          <w:sz w:val="24"/>
          <w:highlight w:val="none"/>
          <w:lang w:eastAsia="zh-CN"/>
        </w:rPr>
        <w:t>作业</w:t>
      </w:r>
      <w:r>
        <w:rPr>
          <w:rFonts w:hint="eastAsia" w:cs="宋体" w:asciiTheme="minorEastAsia" w:hAnsiTheme="minorEastAsia" w:eastAsiaTheme="minorEastAsia"/>
          <w:sz w:val="24"/>
          <w:highlight w:val="none"/>
        </w:rPr>
        <w:t>亩数为准）；</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r>
        <w:rPr>
          <w:rFonts w:hint="eastAsia" w:cs="宋体" w:asciiTheme="minorEastAsia" w:hAnsiTheme="minorEastAsia" w:eastAsiaTheme="minorEastAsia"/>
          <w:sz w:val="24"/>
          <w:highlight w:val="none"/>
          <w:lang w:eastAsia="zh-CN"/>
        </w:rPr>
        <w:t>及质量要求</w:t>
      </w:r>
      <w:r>
        <w:rPr>
          <w:rFonts w:hint="eastAsia" w:cs="宋体" w:asciiTheme="minorEastAsia" w:hAnsiTheme="minorEastAsia" w:eastAsiaTheme="minorEastAsia"/>
          <w:sz w:val="24"/>
          <w:highlight w:val="none"/>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（1）旋耕2次：一次机械正旋，深度要求：不低于10cm；</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 xml:space="preserve">               二次机械反旋，深度要求：不低于10cm；</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（2）播种：机械条播；</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w:t>
      </w:r>
      <w:r>
        <w:rPr>
          <w:rFonts w:hint="eastAsia" w:asciiTheme="minorEastAsia" w:hAnsiTheme="minorEastAsia" w:eastAsiaTheme="minorEastAsia"/>
          <w:b w:val="0"/>
          <w:bCs w:val="0"/>
          <w:i w:val="0"/>
          <w:iCs w:val="0"/>
          <w:sz w:val="24"/>
          <w:highlight w:val="none"/>
          <w:u w:val="none"/>
          <w:lang w:val="en-US" w:eastAsia="zh-CN"/>
        </w:rPr>
        <w:t>镇压：压实土壤，且不宜漏（此项作业面积以农田实际情况为准）</w:t>
      </w:r>
      <w:r>
        <w:rPr>
          <w:rFonts w:hint="eastAsia" w:asciiTheme="minorEastAsia" w:hAnsiTheme="minorEastAsia" w:eastAsiaTheme="minorEastAsia"/>
          <w:b/>
          <w:bCs/>
          <w:i w:val="0"/>
          <w:iCs w:val="0"/>
          <w:sz w:val="24"/>
          <w:highlight w:val="none"/>
          <w:u w:val="single"/>
          <w:lang w:val="en-US" w:eastAsia="zh-CN"/>
        </w:rPr>
        <w:t>（报价单中需单独注明此项价格）</w:t>
      </w:r>
      <w:r>
        <w:rPr>
          <w:rFonts w:hint="eastAsia" w:asciiTheme="minorEastAsia" w:hAnsiTheme="minorEastAsia" w:eastAsiaTheme="minorEastAsia"/>
          <w:b w:val="0"/>
          <w:bCs w:val="0"/>
          <w:i w:val="0"/>
          <w:iCs w:val="0"/>
          <w:sz w:val="24"/>
          <w:highlight w:val="none"/>
          <w:u w:val="none"/>
          <w:lang w:val="en-US" w:eastAsia="zh-CN"/>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（4）开沟：要求纵、横三沟配套；</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（5）转运肥料种子。</w:t>
      </w:r>
    </w:p>
    <w:p>
      <w:pPr>
        <w:spacing w:line="360" w:lineRule="exact"/>
        <w:ind w:firstLine="480" w:firstLineChars="200"/>
        <w:rPr>
          <w:rFonts w:hint="eastAsia" w:cs="宋体" w:asciiTheme="minorEastAsia" w:hAnsiTheme="minorEastAsia" w:eastAsiaTheme="minorEastAsia"/>
          <w:b/>
          <w:sz w:val="24"/>
          <w:highlight w:val="none"/>
          <w:lang w:eastAsia="zh-CN"/>
        </w:rPr>
      </w:pPr>
      <w:r>
        <w:rPr>
          <w:rFonts w:hint="eastAsia" w:cs="宋体" w:asciiTheme="minorEastAsia" w:hAnsiTheme="minorEastAsia" w:eastAsiaTheme="minorEastAsia"/>
          <w:sz w:val="24"/>
          <w:highlight w:val="none"/>
          <w:lang w:eastAsia="zh-CN"/>
        </w:rPr>
        <w:t>要求：</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作业，并在协议时间内完成作业</w:t>
      </w:r>
      <w:r>
        <w:rPr>
          <w:rFonts w:hint="eastAsia" w:cs="宋体" w:asciiTheme="minorEastAsia" w:hAnsiTheme="minorEastAsia" w:eastAsiaTheme="minorEastAsia"/>
          <w:sz w:val="24"/>
          <w:highlight w:val="none"/>
          <w:lang w:eastAsia="zh-CN"/>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b w:val="0"/>
          <w:bCs w:val="0"/>
          <w:i w:val="0"/>
          <w:iCs w:val="0"/>
          <w:sz w:val="24"/>
          <w:highlight w:val="none"/>
          <w:u w:val="single"/>
          <w:lang w:val="en-US" w:eastAsia="zh-CN"/>
        </w:rPr>
        <w:t xml:space="preserve">        </w:t>
      </w:r>
      <w:r>
        <w:rPr>
          <w:rFonts w:hint="eastAsia" w:cs="宋体" w:asciiTheme="minorEastAsia" w:hAnsiTheme="minorEastAsia" w:eastAsiaTheme="minorEastAsia"/>
          <w:b w:val="0"/>
          <w:bCs w:val="0"/>
          <w:i w:val="0"/>
          <w:iCs w:val="0"/>
          <w:sz w:val="24"/>
          <w:highlight w:val="none"/>
          <w:u w:val="single"/>
        </w:rPr>
        <w:t xml:space="preserve"> </w:t>
      </w:r>
      <w:r>
        <w:rPr>
          <w:rFonts w:hint="eastAsia" w:cs="宋体" w:asciiTheme="minorEastAsia" w:hAnsiTheme="minorEastAsia" w:eastAsiaTheme="minorEastAsia"/>
          <w:b w:val="0"/>
          <w:bCs w:val="0"/>
          <w:i w:val="0"/>
          <w:iCs w:val="0"/>
          <w:sz w:val="24"/>
          <w:highlight w:val="none"/>
        </w:rPr>
        <w:t xml:space="preserve"> 元/亩</w:t>
      </w:r>
      <w:r>
        <w:rPr>
          <w:rFonts w:hint="eastAsia" w:cs="宋体" w:asciiTheme="minorEastAsia" w:hAnsiTheme="minorEastAsia" w:eastAsiaTheme="minorEastAsia"/>
          <w:b w:val="0"/>
          <w:bCs w:val="0"/>
          <w:i w:val="0"/>
          <w:iCs w:val="0"/>
          <w:sz w:val="24"/>
          <w:highlight w:val="none"/>
          <w:lang w:eastAsia="zh-CN"/>
        </w:rPr>
        <w:t>（含税费、转运费</w:t>
      </w:r>
      <w:r>
        <w:rPr>
          <w:rFonts w:hint="eastAsia" w:cs="宋体" w:asciiTheme="minorEastAsia" w:hAnsiTheme="minorEastAsia" w:eastAsiaTheme="minorEastAsia"/>
          <w:b w:val="0"/>
          <w:bCs w:val="0"/>
          <w:i w:val="0"/>
          <w:iCs w:val="0"/>
          <w:sz w:val="24"/>
          <w:highlight w:val="none"/>
          <w:lang w:val="zh-CN" w:eastAsia="zh-CN"/>
        </w:rPr>
        <w:t>、肥料种子装卸费</w:t>
      </w:r>
      <w:r>
        <w:rPr>
          <w:rFonts w:hint="eastAsia" w:cs="宋体" w:asciiTheme="minorEastAsia" w:hAnsiTheme="minorEastAsia" w:eastAsiaTheme="minorEastAsia"/>
          <w:b w:val="0"/>
          <w:bCs w:val="0"/>
          <w:i w:val="0"/>
          <w:iCs w:val="0"/>
          <w:sz w:val="24"/>
          <w:highlight w:val="none"/>
          <w:lang w:eastAsia="zh-CN"/>
        </w:rPr>
        <w:t>），其中镇压单价</w:t>
      </w:r>
      <w:r>
        <w:rPr>
          <w:rFonts w:hint="eastAsia" w:cs="宋体" w:asciiTheme="minorEastAsia" w:hAnsiTheme="minorEastAsia" w:eastAsiaTheme="minorEastAsia"/>
          <w:b w:val="0"/>
          <w:bCs w:val="0"/>
          <w:i w:val="0"/>
          <w:iCs w:val="0"/>
          <w:sz w:val="24"/>
          <w:highlight w:val="none"/>
          <w:u w:val="single"/>
          <w:lang w:val="en-US" w:eastAsia="zh-CN"/>
        </w:rPr>
        <w:t xml:space="preserve">        </w:t>
      </w:r>
      <w:r>
        <w:rPr>
          <w:rFonts w:hint="eastAsia" w:cs="宋体" w:asciiTheme="minorEastAsia" w:hAnsiTheme="minorEastAsia" w:eastAsiaTheme="minorEastAsia"/>
          <w:b w:val="0"/>
          <w:bCs w:val="0"/>
          <w:i w:val="0"/>
          <w:iCs w:val="0"/>
          <w:sz w:val="24"/>
          <w:highlight w:val="none"/>
          <w:lang w:val="en-US" w:eastAsia="zh-CN"/>
        </w:rPr>
        <w:t>元/亩</w:t>
      </w:r>
      <w:r>
        <w:rPr>
          <w:rFonts w:hint="eastAsia" w:cs="宋体" w:asciiTheme="minorEastAsia" w:hAnsiTheme="minorEastAsia" w:eastAsiaTheme="minorEastAsia"/>
          <w:sz w:val="24"/>
          <w:highlight w:val="none"/>
          <w:lang w:eastAsia="zh-CN"/>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甲方青口投资公司大新农场小麦种植作业质量验收单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eastAsia="zh-CN"/>
        </w:rPr>
        <w:t>三</w:t>
      </w:r>
      <w:r>
        <w:rPr>
          <w:rFonts w:hint="eastAsia" w:cs="宋体" w:asciiTheme="minorEastAsia" w:hAnsiTheme="minorEastAsia" w:eastAsiaTheme="minorEastAsia"/>
          <w:b/>
          <w:sz w:val="24"/>
          <w:highlight w:val="none"/>
        </w:rPr>
        <w:t>、甲方权利与义务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eastAsia="zh-CN"/>
        </w:rPr>
        <w:t>四</w:t>
      </w:r>
      <w:r>
        <w:rPr>
          <w:rFonts w:hint="eastAsia" w:cs="宋体" w:asciiTheme="minorEastAsia" w:hAnsiTheme="minorEastAsia" w:eastAsiaTheme="minorEastAsia"/>
          <w:b/>
          <w:sz w:val="24"/>
          <w:highlight w:val="none"/>
        </w:rPr>
        <w:t>、乙方权利与义务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乙方确保提供的作业机械运行状况良好，证照齐全，驾驶操作人员持证上岗，技术状态良好；乙方负责作业期间内机械设备的燃油、维护、维修等所有费用。</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如因乙方的安全问题造成的一切损失，均由乙方赔偿</w:t>
      </w:r>
      <w:r>
        <w:rPr>
          <w:rFonts w:hint="eastAsia" w:cs="宋体" w:asciiTheme="minorEastAsia" w:hAnsiTheme="minorEastAsia" w:eastAsiaTheme="minorEastAsia"/>
          <w:sz w:val="24"/>
          <w:highlight w:val="none"/>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4、本项目不允许分包或违法转包，如有违反，乙方需承担本协议总金额的30%违约金。</w:t>
      </w:r>
    </w:p>
    <w:p>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4"/>
        <w:ind w:firstLine="480" w:firstLineChars="200"/>
        <w:rPr>
          <w:rFonts w:hint="eastAsia" w:cs="仿宋" w:asciiTheme="minorEastAsia" w:hAnsiTheme="minorEastAsia" w:eastAsiaTheme="minorEastAsia"/>
          <w:bCs/>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w:t>
      </w:r>
      <w:r>
        <w:rPr>
          <w:rFonts w:hint="eastAsia" w:cs="仿宋" w:asciiTheme="minorEastAsia" w:hAnsiTheme="minorEastAsia" w:eastAsiaTheme="minorEastAsia"/>
          <w:bCs/>
          <w:sz w:val="24"/>
          <w:highlight w:val="none"/>
        </w:rPr>
        <w:t>要按照甲方的要求</w:t>
      </w:r>
      <w:r>
        <w:rPr>
          <w:rFonts w:hint="eastAsia" w:cs="仿宋" w:asciiTheme="minorEastAsia" w:hAnsiTheme="minorEastAsia" w:eastAsiaTheme="minorEastAsia"/>
          <w:bCs/>
          <w:sz w:val="24"/>
          <w:highlight w:val="none"/>
          <w:lang w:eastAsia="zh-CN"/>
        </w:rPr>
        <w:t>保质保量</w:t>
      </w:r>
      <w:r>
        <w:rPr>
          <w:rFonts w:hint="eastAsia" w:cs="仿宋" w:asciiTheme="minorEastAsia" w:hAnsiTheme="minorEastAsia" w:eastAsiaTheme="minorEastAsia"/>
          <w:bCs/>
          <w:sz w:val="24"/>
          <w:highlight w:val="none"/>
        </w:rPr>
        <w:t>完成作业任务，</w:t>
      </w:r>
      <w:r>
        <w:rPr>
          <w:rFonts w:hint="eastAsia" w:cs="仿宋" w:asciiTheme="minorEastAsia" w:hAnsiTheme="minorEastAsia" w:eastAsiaTheme="minorEastAsia"/>
          <w:bCs/>
          <w:sz w:val="24"/>
          <w:highlight w:val="none"/>
          <w:lang w:eastAsia="zh-CN"/>
        </w:rPr>
        <w:t>若未在甲方规定时间内</w:t>
      </w:r>
      <w:r>
        <w:rPr>
          <w:rFonts w:hint="eastAsia" w:cs="仿宋" w:asciiTheme="minorEastAsia" w:hAnsiTheme="minorEastAsia" w:eastAsiaTheme="minorEastAsia"/>
          <w:bCs/>
          <w:sz w:val="24"/>
          <w:highlight w:val="none"/>
          <w:lang w:val="en-US" w:eastAsia="zh-CN"/>
        </w:rPr>
        <w:t>完成作业任务，</w:t>
      </w:r>
      <w:r>
        <w:rPr>
          <w:rFonts w:hint="eastAsia" w:cs="仿宋" w:asciiTheme="minorEastAsia" w:hAnsiTheme="minorEastAsia" w:eastAsiaTheme="minorEastAsia"/>
          <w:bCs/>
          <w:sz w:val="24"/>
          <w:highlight w:val="none"/>
        </w:rPr>
        <w:t>甲方有权另行组织机械</w:t>
      </w:r>
      <w:r>
        <w:rPr>
          <w:rFonts w:hint="eastAsia" w:cs="仿宋" w:asciiTheme="minorEastAsia" w:hAnsiTheme="minorEastAsia" w:eastAsiaTheme="minorEastAsia"/>
          <w:bCs/>
          <w:sz w:val="24"/>
          <w:highlight w:val="none"/>
          <w:lang w:eastAsia="zh-CN"/>
        </w:rPr>
        <w:t>进场作业</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Cs/>
          <w:sz w:val="24"/>
          <w:highlight w:val="none"/>
          <w:lang w:eastAsia="zh-CN"/>
        </w:rPr>
        <w:t>因乙方延迟作业造成的一切损失由</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全额承担，同时，乙方每延期一日，则需按照合同总标的的</w:t>
      </w:r>
      <w:r>
        <w:rPr>
          <w:rFonts w:hint="eastAsia" w:cs="仿宋" w:asciiTheme="minorEastAsia" w:hAnsiTheme="minorEastAsia" w:eastAsiaTheme="minorEastAsia"/>
          <w:bCs/>
          <w:sz w:val="24"/>
          <w:highlight w:val="none"/>
          <w:lang w:val="en-US" w:eastAsia="zh-CN"/>
        </w:rPr>
        <w:t>1%进行赔偿；逾期五日，甲方有权解除合同，并有权另行组织机械进场作业，因乙方延迟作业造成的一切损失由乙方全额承担。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default" w:cs="宋体" w:asciiTheme="minorEastAsia" w:hAnsiTheme="minorEastAsia" w:eastAsiaTheme="minorEastAsia"/>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小麦种植作业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w:t>
      </w:r>
      <w:r>
        <w:rPr>
          <w:rFonts w:hint="eastAsia" w:cs="宋体" w:asciiTheme="minorEastAsia" w:hAnsiTheme="minorEastAsia" w:eastAsiaTheme="minorEastAsia"/>
          <w:sz w:val="24"/>
          <w:highlight w:val="none"/>
        </w:rPr>
        <w:t>或甲方可以单方通知解除合同，所造成的损失均由</w:t>
      </w:r>
      <w:r>
        <w:rPr>
          <w:rFonts w:hint="eastAsia" w:cs="宋体" w:asciiTheme="minorEastAsia" w:hAnsiTheme="minorEastAsia" w:eastAsiaTheme="minorEastAsia"/>
          <w:sz w:val="24"/>
          <w:highlight w:val="none"/>
          <w:lang w:val="en-US" w:eastAsia="zh-CN"/>
        </w:rPr>
        <w:t>乙方负责赔偿且需承担本协议总金额30%的违约金</w:t>
      </w:r>
      <w:r>
        <w:rPr>
          <w:rFonts w:hint="eastAsia" w:cs="宋体" w:asciiTheme="minorEastAsia" w:hAnsiTheme="minorEastAsia" w:eastAsiaTheme="minorEastAsia"/>
          <w:sz w:val="24"/>
          <w:highlight w:val="none"/>
        </w:rPr>
        <w:t>。</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lang w:eastAsia="zh-CN"/>
        </w:rPr>
        <w:t>小麦种植</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3、双方当事人对作业质量及面积争议协商或调解不成的，甲乙双方同意只能以以下第（2）种方式解决纠纷：</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（1）向连云港市仲裁委申请仲裁；</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（2）向甲方公司所在地人民法院提起诉讼。</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乙方承诺只要发生诉讼，承担包括但不限于诉讼费、律师费、保全费、执行费等一切费用。</w:t>
      </w:r>
    </w:p>
    <w:p>
      <w:pPr>
        <w:numPr>
          <w:ilvl w:val="0"/>
          <w:numId w:val="0"/>
        </w:numPr>
        <w:spacing w:line="360" w:lineRule="exact"/>
        <w:ind w:firstLine="482" w:firstLineChars="200"/>
        <w:rPr>
          <w:rFonts w:hint="eastAsia" w:asciiTheme="minorEastAsia" w:hAnsiTheme="minorEastAsia" w:eastAsiaTheme="minorEastAsia"/>
          <w:b/>
          <w:bCs/>
          <w:sz w:val="24"/>
          <w:highlight w:val="none"/>
          <w:lang w:val="en-US" w:eastAsia="zh-CN"/>
        </w:rPr>
      </w:pPr>
      <w:r>
        <w:rPr>
          <w:rFonts w:hint="eastAsia" w:cs="Times New Roman" w:asciiTheme="minorEastAsia" w:hAnsiTheme="minorEastAsia" w:eastAsiaTheme="minorEastAsia"/>
          <w:b/>
          <w:bCs/>
          <w:kern w:val="2"/>
          <w:sz w:val="24"/>
          <w:szCs w:val="24"/>
          <w:lang w:val="en-US" w:eastAsia="zh-CN" w:bidi="ar-SA"/>
        </w:rPr>
        <w:t>八、</w:t>
      </w:r>
      <w:r>
        <w:rPr>
          <w:rFonts w:hint="eastAsia" w:asciiTheme="minorEastAsia" w:hAnsiTheme="minorEastAsia" w:eastAsiaTheme="minorEastAsia"/>
          <w:b/>
          <w:bCs/>
          <w:sz w:val="24"/>
          <w:highlight w:val="none"/>
          <w:lang w:val="en-US" w:eastAsia="zh-CN"/>
        </w:rPr>
        <w:t>其他事项</w:t>
      </w:r>
    </w:p>
    <w:p>
      <w:pPr>
        <w:numPr>
          <w:ilvl w:val="0"/>
          <w:numId w:val="0"/>
        </w:num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b w:val="0"/>
          <w:bCs w:val="0"/>
          <w:sz w:val="24"/>
          <w:highlight w:val="none"/>
          <w:lang w:val="en-US" w:eastAsia="zh-CN"/>
        </w:rPr>
        <w:t>1、本协议甲方享有任意解除权，</w:t>
      </w:r>
      <w:r>
        <w:rPr>
          <w:rFonts w:hint="eastAsia" w:asciiTheme="minorEastAsia" w:hAnsiTheme="minorEastAsia" w:eastAsiaTheme="minorEastAsia"/>
          <w:sz w:val="24"/>
          <w:highlight w:val="none"/>
          <w:lang w:val="en-US" w:eastAsia="zh-CN"/>
        </w:rPr>
        <w:t>解除权以单方通知到达乙方之日起自动生效，解除方式以口头、微信、邮件、公告等任意方式等。</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本协议一式叁份，甲方执贰份，乙方执壹份，自签订之日起生效，每份均具有同等法律效力。</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、协议签署地：青口投资公司</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乙方（签字）：</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                              </w:t>
      </w:r>
    </w:p>
    <w:p>
      <w:pPr>
        <w:spacing w:line="360" w:lineRule="exact"/>
        <w:rPr>
          <w:rFonts w:hint="eastAsia" w:cs="宋体" w:asciiTheme="minorEastAsia" w:hAnsiTheme="minorEastAsia" w:eastAsiaTheme="minorEastAsia"/>
          <w:sz w:val="24"/>
          <w:highlight w:val="none"/>
        </w:rPr>
        <w:sectPr>
          <w:pgSz w:w="11906" w:h="16838"/>
          <w:pgMar w:top="1440" w:right="1800" w:bottom="1440" w:left="1800" w:header="851" w:footer="992" w:gutter="0"/>
          <w:cols w:space="720" w:num="1"/>
          <w:docGrid w:type="lines" w:linePitch="312" w:charSpace="0"/>
        </w:sectPr>
      </w:pPr>
      <w:r>
        <w:rPr>
          <w:rFonts w:hint="eastAsia" w:cs="宋体" w:asciiTheme="minorEastAsia" w:hAnsiTheme="minorEastAsia" w:eastAsiaTheme="minorEastAsia"/>
          <w:sz w:val="24"/>
          <w:highlight w:val="none"/>
        </w:rPr>
        <w:t xml:space="preserve">                                       年   月   日</w:t>
      </w:r>
    </w:p>
    <w:p>
      <w:pPr>
        <w:numPr>
          <w:ilvl w:val="0"/>
          <w:numId w:val="1"/>
        </w:numPr>
        <w:spacing w:line="400" w:lineRule="exact"/>
        <w:jc w:val="both"/>
        <w:rPr>
          <w:rFonts w:hint="eastAsia" w:ascii="方正小标宋简体" w:hAnsi="方正小标宋简体" w:eastAsia="方正小标宋简体" w:cs="方正小标宋简体"/>
          <w:sz w:val="32"/>
          <w:szCs w:val="40"/>
          <w:highlight w:val="none"/>
          <w:lang w:eastAsia="zh-CN"/>
        </w:rPr>
      </w:pPr>
      <w:r>
        <w:rPr>
          <w:rFonts w:hint="eastAsia" w:ascii="方正小标宋简体" w:hAnsi="方正小标宋简体" w:eastAsia="方正小标宋简体" w:cs="方正小标宋简体"/>
          <w:sz w:val="32"/>
          <w:szCs w:val="40"/>
          <w:highlight w:val="none"/>
          <w:lang w:eastAsia="zh-CN"/>
        </w:rPr>
        <w:t>安全协议</w:t>
      </w:r>
    </w:p>
    <w:p>
      <w:pPr>
        <w:spacing w:line="360" w:lineRule="auto"/>
        <w:jc w:val="center"/>
        <w:rPr>
          <w:rFonts w:hint="eastAsia" w:ascii="宋体"/>
          <w:b/>
          <w:bCs/>
          <w:sz w:val="36"/>
          <w:szCs w:val="36"/>
        </w:rPr>
      </w:pPr>
      <w:r>
        <w:rPr>
          <w:rFonts w:hint="eastAsia" w:ascii="宋体"/>
          <w:b/>
          <w:bCs/>
          <w:sz w:val="36"/>
          <w:szCs w:val="36"/>
        </w:rPr>
        <w:t>农机进场安全作业协议</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连云港市工投集团青口投资有限公司</w:t>
      </w:r>
    </w:p>
    <w:p>
      <w:pPr>
        <w:spacing w:line="360" w:lineRule="auto"/>
        <w:rPr>
          <w:rFonts w:hint="eastAsia" w:ascii="宋体" w:hAnsi="宋体"/>
          <w:sz w:val="24"/>
          <w:u w:val="single"/>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为明确甲乙双方的安全管理责任，保证</w:t>
      </w:r>
      <w:r>
        <w:rPr>
          <w:rFonts w:hint="eastAsia" w:ascii="宋体" w:hAnsi="宋体"/>
          <w:sz w:val="24"/>
          <w:lang w:val="en-US" w:eastAsia="zh-CN"/>
        </w:rPr>
        <w:t>合同履行</w:t>
      </w:r>
      <w:r>
        <w:rPr>
          <w:rFonts w:hint="eastAsia" w:ascii="宋体" w:hAnsi="宋体"/>
          <w:sz w:val="24"/>
        </w:rPr>
        <w:t>期间的安全生产，双方根据《中华人民共和国安全生产法》《江苏省安全生产条例》《中华人民共和国民法典》</w:t>
      </w:r>
      <w:r>
        <w:rPr>
          <w:rFonts w:hint="eastAsia" w:ascii="宋体" w:hAnsi="宋体"/>
          <w:sz w:val="24"/>
          <w:lang w:eastAsia="zh-CN"/>
        </w:rPr>
        <w:t>《</w:t>
      </w:r>
      <w:r>
        <w:rPr>
          <w:rFonts w:hint="eastAsia" w:ascii="宋体" w:hAnsi="宋体"/>
          <w:sz w:val="24"/>
          <w:lang w:val="en-US" w:eastAsia="zh-CN"/>
        </w:rPr>
        <w:t>中华人民共和国劳动法</w:t>
      </w:r>
      <w:r>
        <w:rPr>
          <w:rFonts w:hint="eastAsia" w:ascii="宋体" w:hAnsi="宋体"/>
          <w:sz w:val="24"/>
          <w:lang w:eastAsia="zh-CN"/>
        </w:rPr>
        <w:t>》</w:t>
      </w:r>
      <w:r>
        <w:rPr>
          <w:rFonts w:hint="eastAsia" w:ascii="宋体" w:hAnsi="宋体"/>
          <w:sz w:val="24"/>
        </w:rPr>
        <w:t>《中华人民共和国消防法》《建设工程安全生产管理条例》等有关法律法规，国家现行标准规范，以及江苏省、连云港市政府有关</w:t>
      </w:r>
      <w:r>
        <w:rPr>
          <w:rFonts w:hint="eastAsia" w:ascii="宋体" w:hAnsi="宋体"/>
          <w:sz w:val="24"/>
          <w:lang w:val="en-US" w:eastAsia="zh-CN"/>
        </w:rPr>
        <w:t>安全生产</w:t>
      </w:r>
      <w:r>
        <w:rPr>
          <w:rFonts w:hint="eastAsia" w:ascii="宋体" w:hAnsi="宋体"/>
          <w:sz w:val="24"/>
        </w:rPr>
        <w:t>的规定规章等，经平等协商，签订本协议，</w:t>
      </w:r>
      <w:r>
        <w:rPr>
          <w:rFonts w:hint="eastAsia" w:ascii="宋体" w:hAnsi="宋体"/>
          <w:sz w:val="24"/>
          <w:lang w:val="en-US" w:eastAsia="zh-CN"/>
        </w:rPr>
        <w:t>承诺</w:t>
      </w:r>
      <w:r>
        <w:rPr>
          <w:rFonts w:hint="eastAsia" w:ascii="宋体" w:hAnsi="宋体"/>
          <w:sz w:val="24"/>
        </w:rPr>
        <w:t>共同遵守本协议所列条款</w:t>
      </w:r>
      <w:r>
        <w:rPr>
          <w:rFonts w:hint="eastAsia" w:ascii="宋体" w:hAnsi="宋体"/>
          <w:sz w:val="24"/>
          <w:lang w:eastAsia="zh-CN"/>
        </w:rPr>
        <w:t>。</w:t>
      </w:r>
      <w:r>
        <w:rPr>
          <w:rFonts w:hint="eastAsia" w:ascii="宋体" w:hAnsi="宋体"/>
          <w:sz w:val="24"/>
        </w:rPr>
        <w:t>本协议为</w:t>
      </w:r>
      <w:r>
        <w:rPr>
          <w:rFonts w:hint="eastAsia" w:ascii="宋体" w:hAnsi="宋体"/>
          <w:sz w:val="24"/>
          <w:u w:val="single"/>
        </w:rPr>
        <w:t xml:space="preserve"> </w:t>
      </w:r>
      <w:r>
        <w:rPr>
          <w:rFonts w:hint="eastAsia" w:ascii="宋体" w:hAnsi="宋体"/>
          <w:sz w:val="24"/>
          <w:u w:val="single"/>
          <w:lang w:eastAsia="zh-CN"/>
        </w:rPr>
        <w:t>《小麦种植作业外包服务协议书》</w:t>
      </w:r>
      <w:r>
        <w:rPr>
          <w:rFonts w:hint="eastAsia" w:ascii="宋体" w:hAnsi="宋体"/>
          <w:sz w:val="24"/>
          <w:u w:val="single"/>
        </w:rPr>
        <w:t xml:space="preserve"> </w:t>
      </w:r>
      <w:r>
        <w:rPr>
          <w:rFonts w:hint="eastAsia" w:ascii="宋体" w:hAnsi="宋体"/>
          <w:sz w:val="24"/>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spacing w:line="360" w:lineRule="auto"/>
        <w:ind w:firstLine="480" w:firstLineChars="200"/>
        <w:rPr>
          <w:rFonts w:hint="eastAsia" w:ascii="宋体" w:hAnsi="宋体"/>
          <w:sz w:val="24"/>
        </w:rPr>
      </w:pPr>
      <w:r>
        <w:rPr>
          <w:rFonts w:hint="eastAsia" w:ascii="宋体" w:hAnsi="宋体"/>
          <w:sz w:val="24"/>
        </w:rPr>
        <w:t>第一条 基本情况</w:t>
      </w:r>
    </w:p>
    <w:p>
      <w:pPr>
        <w:spacing w:line="360" w:lineRule="auto"/>
        <w:ind w:firstLine="480" w:firstLineChars="200"/>
        <w:rPr>
          <w:rFonts w:hint="eastAsia" w:ascii="宋体" w:hAnsi="宋体"/>
          <w:sz w:val="24"/>
        </w:rPr>
      </w:pPr>
      <w:r>
        <w:rPr>
          <w:rFonts w:hint="eastAsia" w:ascii="宋体" w:hAnsi="宋体"/>
          <w:sz w:val="24"/>
        </w:rPr>
        <w:t>1、概况</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名称：青口投资公司大新农场</w:t>
      </w:r>
      <w:r>
        <w:rPr>
          <w:rFonts w:hint="eastAsia" w:ascii="宋体" w:hAnsi="宋体"/>
          <w:sz w:val="24"/>
          <w:lang w:eastAsia="zh-CN"/>
        </w:rPr>
        <w:t>小麦种植作业</w:t>
      </w:r>
      <w:r>
        <w:rPr>
          <w:rFonts w:hint="eastAsia" w:ascii="宋体" w:hAnsi="宋体"/>
          <w:sz w:val="24"/>
        </w:rPr>
        <w:t>外包服务</w:t>
      </w:r>
      <w:r>
        <w:rPr>
          <w:rFonts w:hint="eastAsia" w:ascii="宋体" w:hAnsi="宋体"/>
          <w:sz w:val="24"/>
          <w:lang w:eastAsia="zh-CN"/>
        </w:rPr>
        <w:t>安全作业协议。</w:t>
      </w:r>
    </w:p>
    <w:p>
      <w:pPr>
        <w:spacing w:line="360" w:lineRule="auto"/>
        <w:ind w:firstLine="480" w:firstLineChars="200"/>
        <w:rPr>
          <w:rFonts w:hint="eastAsia" w:ascii="宋体" w:hAnsi="宋体"/>
          <w:sz w:val="24"/>
        </w:rPr>
      </w:pPr>
      <w:r>
        <w:rPr>
          <w:rFonts w:hint="eastAsia" w:ascii="宋体" w:hAnsi="宋体"/>
          <w:sz w:val="24"/>
        </w:rPr>
        <w:t>内容(范围)：大新农场自营农田</w:t>
      </w:r>
      <w:r>
        <w:rPr>
          <w:rFonts w:hint="eastAsia" w:ascii="宋体" w:hAnsi="宋体"/>
          <w:sz w:val="24"/>
          <w:lang w:eastAsia="zh-CN"/>
        </w:rPr>
        <w:t>小麦种植作业</w:t>
      </w:r>
      <w:r>
        <w:rPr>
          <w:rFonts w:hint="eastAsia" w:ascii="宋体" w:hAnsi="宋体"/>
          <w:sz w:val="24"/>
        </w:rPr>
        <w:t>约</w:t>
      </w:r>
      <w:r>
        <w:rPr>
          <w:rFonts w:hint="eastAsia" w:ascii="仿宋_GB2312" w:eastAsia="仿宋_GB2312"/>
          <w:b/>
          <w:bCs/>
          <w:sz w:val="28"/>
          <w:szCs w:val="28"/>
          <w:u w:val="single"/>
          <w:lang w:val="en-US" w:eastAsia="zh-CN"/>
        </w:rPr>
        <w:t>2600亩。</w:t>
      </w:r>
    </w:p>
    <w:p>
      <w:pPr>
        <w:spacing w:line="360" w:lineRule="auto"/>
        <w:ind w:firstLine="480" w:firstLineChars="200"/>
        <w:rPr>
          <w:rFonts w:hint="eastAsia" w:ascii="宋体" w:hAnsi="宋体"/>
          <w:sz w:val="24"/>
        </w:rPr>
      </w:pPr>
      <w:r>
        <w:rPr>
          <w:rFonts w:hint="eastAsia" w:ascii="宋体" w:hAnsi="宋体"/>
          <w:sz w:val="24"/>
        </w:rPr>
        <w:t>2、期限</w:t>
      </w:r>
    </w:p>
    <w:p>
      <w:pPr>
        <w:spacing w:line="360" w:lineRule="auto"/>
        <w:ind w:firstLine="480" w:firstLineChars="200"/>
        <w:rPr>
          <w:rFonts w:ascii="宋体" w:hAnsi="宋体"/>
          <w:sz w:val="24"/>
        </w:rPr>
      </w:pPr>
      <w:r>
        <w:rPr>
          <w:rFonts w:hint="eastAsia" w:ascii="宋体" w:hAnsi="宋体"/>
          <w:sz w:val="24"/>
        </w:rPr>
        <w:t>作业期限：2023年</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rPr>
        <w:t>10月下旬至11月下旬</w:t>
      </w:r>
    </w:p>
    <w:p>
      <w:pPr>
        <w:spacing w:line="360" w:lineRule="auto"/>
        <w:ind w:firstLine="480" w:firstLineChars="200"/>
        <w:rPr>
          <w:rFonts w:hint="eastAsia" w:ascii="宋体" w:hAnsi="宋体"/>
          <w:sz w:val="24"/>
        </w:rPr>
      </w:pPr>
      <w:r>
        <w:rPr>
          <w:rFonts w:hint="eastAsia" w:ascii="宋体" w:hAnsi="宋体"/>
          <w:sz w:val="24"/>
          <w:lang w:val="en-US" w:eastAsia="zh-CN"/>
        </w:rPr>
        <w:t xml:space="preserve"> </w:t>
      </w:r>
      <w:r>
        <w:rPr>
          <w:rFonts w:hint="eastAsia" w:ascii="宋体" w:hAnsi="宋体"/>
          <w:sz w:val="24"/>
        </w:rPr>
        <w:t>第</w:t>
      </w:r>
      <w:r>
        <w:rPr>
          <w:rFonts w:hint="eastAsia" w:ascii="宋体" w:hAnsi="宋体"/>
          <w:sz w:val="24"/>
          <w:lang w:eastAsia="zh-CN"/>
        </w:rPr>
        <w:t>二</w:t>
      </w:r>
      <w:r>
        <w:rPr>
          <w:rFonts w:hint="eastAsia" w:ascii="宋体" w:hAnsi="宋体"/>
          <w:sz w:val="24"/>
        </w:rPr>
        <w:t>条 安全管理目标</w:t>
      </w:r>
    </w:p>
    <w:p>
      <w:pPr>
        <w:spacing w:line="360" w:lineRule="auto"/>
        <w:ind w:firstLine="480" w:firstLineChars="200"/>
        <w:rPr>
          <w:rFonts w:hint="eastAsia" w:ascii="宋体" w:hAnsi="宋体"/>
          <w:sz w:val="24"/>
        </w:rPr>
      </w:pPr>
      <w:r>
        <w:rPr>
          <w:rFonts w:hint="eastAsia" w:ascii="宋体" w:hAnsi="宋体"/>
          <w:sz w:val="24"/>
        </w:rPr>
        <w:t>乙方在承担施工期间，必须做好安全管理工作，并达到以下目标：</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、杜绝轻伤及以上级别事故；</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、现场安全隐患整改率必须在规定时限内达到100%；</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、杜绝火灾事故；</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、杜绝交通事故；</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、杜绝机械设备事故事件；</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、杜绝运输车辆(拖拉机)安全事故；</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、杜绝职业病和急性中毒事故事件；</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、特种作业必须持证上岗；</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、坚持谁用工谁负责原则，乙方必须对所雇用工人进行岗前安全生产培训、生产中进行安全管理，下班后道路交通安全告知等相关工作，如出现安全生产、道路交通安全问题，由乙方负责。</w:t>
      </w:r>
    </w:p>
    <w:p>
      <w:pPr>
        <w:spacing w:line="360" w:lineRule="auto"/>
        <w:ind w:firstLine="480" w:firstLineChars="200"/>
        <w:rPr>
          <w:rFonts w:hint="eastAsia" w:ascii="宋体" w:hAnsi="宋体"/>
          <w:sz w:val="24"/>
        </w:rPr>
      </w:pPr>
      <w:r>
        <w:rPr>
          <w:rFonts w:hint="eastAsia" w:ascii="宋体" w:hAnsi="宋体"/>
          <w:sz w:val="24"/>
        </w:rPr>
        <w:t>出现以上事故，责任乙方自负。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三</w:t>
      </w:r>
      <w:r>
        <w:rPr>
          <w:rFonts w:hint="eastAsia" w:ascii="宋体" w:hAnsi="宋体"/>
          <w:sz w:val="24"/>
        </w:rPr>
        <w:t>条 乙方的安全责任、权利和义务</w:t>
      </w:r>
    </w:p>
    <w:p>
      <w:pPr>
        <w:spacing w:line="360" w:lineRule="auto"/>
        <w:ind w:firstLine="480" w:firstLineChars="200"/>
        <w:rPr>
          <w:rFonts w:hint="eastAsia" w:ascii="宋体" w:hAnsi="宋体"/>
          <w:sz w:val="24"/>
        </w:rPr>
      </w:pPr>
      <w:r>
        <w:rPr>
          <w:rFonts w:hint="eastAsia" w:ascii="宋体" w:hAnsi="宋体"/>
          <w:sz w:val="24"/>
        </w:rPr>
        <w:t>1、乙方要严格服从甲方关于安全生产的指挥、严格执行甲方制定的各项有关安全生产的规章制度，接受甲方的指导、监督、检查、教育和相关的安全、文明作业活动部署。乙方的作业方案及安全防护措施应交由甲方审查、审核或批准。</w:t>
      </w:r>
    </w:p>
    <w:p>
      <w:pPr>
        <w:spacing w:line="360" w:lineRule="auto"/>
        <w:ind w:firstLine="480" w:firstLineChars="200"/>
        <w:rPr>
          <w:rFonts w:hint="eastAsia" w:ascii="宋体" w:hAnsi="宋体"/>
          <w:sz w:val="24"/>
        </w:rPr>
      </w:pPr>
      <w:r>
        <w:rPr>
          <w:rFonts w:hint="eastAsia" w:ascii="宋体" w:hAnsi="宋体"/>
          <w:sz w:val="24"/>
        </w:rPr>
        <w:t>2、乙方要做好安全生产宣传工作，必须在作业区内张贴、悬挂安全生产警示标语、横幅及流动警示牌：如因甲方帮助购置的，则乙方必须支付甲方相关费用。</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四</w:t>
      </w:r>
      <w:r>
        <w:rPr>
          <w:rFonts w:hint="eastAsia" w:ascii="宋体" w:hAnsi="宋体"/>
          <w:sz w:val="24"/>
        </w:rPr>
        <w:t>条 事故报告、处理与责任</w:t>
      </w:r>
    </w:p>
    <w:p>
      <w:pPr>
        <w:spacing w:line="360" w:lineRule="auto"/>
        <w:ind w:firstLine="480" w:firstLineChars="200"/>
        <w:rPr>
          <w:rFonts w:hint="eastAsia" w:ascii="宋体" w:hAnsi="宋体"/>
          <w:sz w:val="24"/>
        </w:rPr>
      </w:pPr>
      <w:r>
        <w:rPr>
          <w:rFonts w:hint="eastAsia" w:ascii="宋体" w:hAnsi="宋体"/>
          <w:sz w:val="24"/>
        </w:rPr>
        <w:t>1、乙方发生各类安全事故事件必须立即报甲方，最迟不得超过30分钟，由甲方按照国家相关规定上报。</w:t>
      </w:r>
    </w:p>
    <w:p>
      <w:pPr>
        <w:spacing w:line="360" w:lineRule="auto"/>
        <w:rPr>
          <w:rFonts w:hint="eastAsia" w:ascii="宋体" w:hAnsi="宋体"/>
          <w:sz w:val="24"/>
        </w:rPr>
      </w:pPr>
      <w:r>
        <w:rPr>
          <w:rFonts w:hint="eastAsia" w:ascii="宋体" w:hAnsi="宋体"/>
          <w:sz w:val="24"/>
        </w:rPr>
        <w:t>2、发生事故后，乙方要积极组织抢救工作，保护好现场，如因抢救伤员必须移动设备或设施时，必须做好记录或拍照。同时，积极配合有关部门的调查和现场勘察。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五</w:t>
      </w:r>
      <w:r>
        <w:rPr>
          <w:rFonts w:hint="eastAsia" w:ascii="宋体" w:hAnsi="宋体"/>
          <w:sz w:val="24"/>
        </w:rPr>
        <w:t>条 本协议在双方签字盖章后生效。在安全管理方面本协议与双方签订的其它协议不一致的，以本协议为准。</w:t>
      </w:r>
    </w:p>
    <w:p>
      <w:pPr>
        <w:spacing w:line="360" w:lineRule="auto"/>
        <w:ind w:firstLine="482" w:firstLineChars="200"/>
        <w:rPr>
          <w:rFonts w:hint="eastAsia" w:ascii="宋体" w:hAnsi="宋体"/>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本协议书一式贰份，双方各壹份，每份具有同等效力</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协议签署地：青口投资公司大新农场</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甲方（签章）：                      乙方（签章）：</w:t>
      </w:r>
    </w:p>
    <w:p>
      <w:pPr>
        <w:pStyle w:val="2"/>
        <w:ind w:firstLine="480"/>
        <w:rPr>
          <w:rFonts w:hint="eastAsia" w:ascii="宋体" w:hAnsi="宋体"/>
          <w:sz w:val="24"/>
        </w:rPr>
      </w:pPr>
    </w:p>
    <w:p>
      <w:pPr>
        <w:spacing w:line="360" w:lineRule="auto"/>
        <w:rPr>
          <w:rFonts w:hint="eastAsia" w:ascii="宋体" w:hAnsi="宋体"/>
          <w:sz w:val="24"/>
        </w:rPr>
      </w:pPr>
    </w:p>
    <w:p>
      <w:pPr>
        <w:spacing w:line="360" w:lineRule="auto"/>
        <w:ind w:firstLine="4560" w:firstLineChars="1900"/>
        <w:rPr>
          <w:rFonts w:hint="eastAsia" w:ascii="宋体" w:hAnsi="宋体"/>
          <w:sz w:val="24"/>
        </w:rPr>
      </w:pPr>
    </w:p>
    <w:p>
      <w:pPr>
        <w:pStyle w:val="2"/>
        <w:sectPr>
          <w:pgSz w:w="11906" w:h="16838"/>
          <w:pgMar w:top="1440" w:right="1800" w:bottom="1440" w:left="1800" w:header="851" w:footer="992" w:gutter="0"/>
          <w:cols w:space="720" w:num="1"/>
          <w:docGrid w:type="lines" w:linePitch="312" w:charSpace="0"/>
        </w:sectPr>
      </w:pPr>
      <w:r>
        <w:rPr>
          <w:rFonts w:hint="eastAsia" w:ascii="宋体" w:hAnsi="宋体"/>
          <w:sz w:val="24"/>
        </w:rPr>
        <w:t>签订日期：</w:t>
      </w:r>
      <w:bookmarkStart w:id="0" w:name="_GoBack"/>
      <w:bookmarkEnd w:id="0"/>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6D1BC"/>
    <w:multiLevelType w:val="singleLevel"/>
    <w:tmpl w:val="4AF6D1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1A2560E2"/>
    <w:rsid w:val="03016D0C"/>
    <w:rsid w:val="0A4E321B"/>
    <w:rsid w:val="0A5F6C87"/>
    <w:rsid w:val="0E4A0D8B"/>
    <w:rsid w:val="0FB52237"/>
    <w:rsid w:val="166332FE"/>
    <w:rsid w:val="1A2560E2"/>
    <w:rsid w:val="1EDC5200"/>
    <w:rsid w:val="386D5472"/>
    <w:rsid w:val="42783B48"/>
    <w:rsid w:val="4DFA3107"/>
    <w:rsid w:val="4F277882"/>
    <w:rsid w:val="50A03794"/>
    <w:rsid w:val="5581501A"/>
    <w:rsid w:val="58760D76"/>
    <w:rsid w:val="5D830DED"/>
    <w:rsid w:val="5E875ABF"/>
    <w:rsid w:val="633A77E8"/>
    <w:rsid w:val="6504258E"/>
    <w:rsid w:val="70151A9A"/>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1308</Characters>
  <Lines>0</Lines>
  <Paragraphs>0</Paragraphs>
  <TotalTime>0</TotalTime>
  <ScaleCrop>false</ScaleCrop>
  <LinksUpToDate>false</LinksUpToDate>
  <CharactersWithSpaces>1518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2022-10-14T01:57:00Z</dcterms:created>
  <dc:creator>番茄土豆泥 。</dc:creator>
  <cp:lastModifiedBy>番茄土豆泥 。</cp:lastModifiedBy>
  <cp:lastPrinted>2022-10-28T04:27:00Z</cp:lastPrinted>
  <dcterms:modified xsi:type="dcterms:W3CDTF">2023-09-20T01:32:07Z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9352E8E9F9034191B568153DA2E32570</vt:lpwstr>
  </property>
</Properties>
</file>