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EE3" w:rsidRDefault="0073681E" w:rsidP="001E32DF">
      <w:pPr>
        <w:widowControl/>
        <w:jc w:val="left"/>
      </w:pPr>
      <w:r>
        <w:rPr>
          <w:b/>
          <w:noProof/>
        </w:rPr>
        <w:pict>
          <v:shapetype id="_x0000_t202" coordsize="21600,21600" o:spt="202" path="m,l,21600r21600,l21600,xe">
            <v:stroke joinstyle="miter"/>
            <v:path gradientshapeok="t" o:connecttype="rect"/>
          </v:shapetype>
          <v:shape id="_x0000_s1711" type="#_x0000_t202" style="position:absolute;margin-left:206.7pt;margin-top:.65pt;width:50.1pt;height:187.75pt;z-index:252092928" fillcolor="#dbe5f1 [660]" stroked="f">
            <v:textbox style="layout-flow:vertical-ideographic" inset="1.5mm,,1.5mm">
              <w:txbxContent>
                <w:p w:rsidR="008945EE" w:rsidRPr="008945EE" w:rsidRDefault="008945EE" w:rsidP="008945EE">
                  <w:pPr>
                    <w:spacing w:line="280" w:lineRule="exact"/>
                    <w:ind w:firstLineChars="200" w:firstLine="361"/>
                    <w:rPr>
                      <w:rFonts w:ascii="仿宋_GB2312" w:eastAsia="仿宋_GB2312"/>
                      <w:b/>
                      <w:sz w:val="18"/>
                      <w:szCs w:val="18"/>
                    </w:rPr>
                  </w:pPr>
                  <w:r w:rsidRPr="008945EE">
                    <w:rPr>
                      <w:rFonts w:ascii="仿宋_GB2312" w:eastAsia="仿宋_GB2312" w:hint="eastAsia"/>
                      <w:b/>
                      <w:sz w:val="18"/>
                      <w:szCs w:val="18"/>
                    </w:rPr>
                    <w:t>3月1日上午，板桥片区党建联动共建单位开展“守护生命 传递爱心”为主题的无偿献血活动。（金</w:t>
                  </w:r>
                  <w:r w:rsidRPr="008945EE">
                    <w:rPr>
                      <w:rFonts w:ascii="仿宋_GB2312" w:eastAsia="仿宋_GB2312"/>
                      <w:b/>
                      <w:sz w:val="18"/>
                      <w:szCs w:val="18"/>
                    </w:rPr>
                    <w:t>宣）</w:t>
                  </w:r>
                </w:p>
                <w:p w:rsidR="008945EE" w:rsidRPr="008945EE" w:rsidRDefault="008945EE">
                  <w:pPr>
                    <w:rPr>
                      <w:b/>
                    </w:rPr>
                  </w:pPr>
                </w:p>
              </w:txbxContent>
            </v:textbox>
          </v:shape>
        </w:pict>
      </w:r>
      <w:r>
        <w:rPr>
          <w:b/>
          <w:noProof/>
        </w:rPr>
        <w:pict>
          <v:shape id="_x0000_s1675" type="#_x0000_t202" style="position:absolute;margin-left:-7.55pt;margin-top:.65pt;width:213.7pt;height:187.75pt;z-index:252072448" fillcolor="yellow" stroked="f" strokecolor="blue" strokeweight=".5pt">
            <v:fill r:id="rId8" o:title="板桥片区党建联动共建单位开展无偿献血活动" recolor="t" type="frame"/>
            <v:stroke dashstyle="dashDot"/>
            <v:shadow type="perspective" color="#974706" opacity=".5" offset="1pt" offset2="-1pt"/>
            <v:textbox style="mso-next-textbox:#_x0000_s1675">
              <w:txbxContent>
                <w:p w:rsidR="007B2ADA" w:rsidRPr="00DC71DD" w:rsidRDefault="007B2ADA" w:rsidP="007B2ADA"/>
              </w:txbxContent>
            </v:textbox>
          </v:shape>
        </w:pict>
      </w:r>
      <w:r>
        <w:rPr>
          <w:noProof/>
        </w:rPr>
        <w:pict>
          <v:shape id="文本框 3" o:spid="_x0000_s1027" type="#_x0000_t202" style="position:absolute;margin-left:.35pt;margin-top:.65pt;width:404.25pt;height:187.2pt;z-index:251642368;visibility:visible" wrapcoords="-80 -173 -80 21600 21680 21600 21680 -173 -80 -173" filled="f" strokeweight="2.25pt">
            <v:stroke dashstyle="1 1"/>
            <v:textbox style="mso-next-textbox:#文本框 3" inset=",0">
              <w:txbxContent>
                <w:p w:rsidR="00F22EE3" w:rsidRPr="005C3B5A" w:rsidRDefault="00F22EE3" w:rsidP="00CE4E05">
                  <w:pPr>
                    <w:jc w:val="center"/>
                    <w:rPr>
                      <w:rFonts w:ascii="方正行楷简体" w:eastAsia="方正行楷简体"/>
                      <w:spacing w:val="100"/>
                      <w:sz w:val="152"/>
                      <w:szCs w:val="152"/>
                    </w:rPr>
                  </w:pPr>
                  <w:r>
                    <w:rPr>
                      <w:rFonts w:ascii="方正行楷简体" w:eastAsia="方正行楷简体" w:hAnsi="Dotum" w:hint="eastAsia"/>
                      <w:spacing w:val="100"/>
                      <w:sz w:val="152"/>
                      <w:szCs w:val="152"/>
                    </w:rPr>
                    <w:t>金桥</w:t>
                  </w:r>
                  <w:r w:rsidRPr="005C3B5A">
                    <w:rPr>
                      <w:rFonts w:ascii="方正行楷简体" w:eastAsia="方正行楷简体" w:hint="eastAsia"/>
                      <w:spacing w:val="100"/>
                      <w:sz w:val="152"/>
                      <w:szCs w:val="152"/>
                    </w:rPr>
                    <w:t>简报</w:t>
                  </w:r>
                </w:p>
                <w:p w:rsidR="00F22EE3" w:rsidRPr="00E36DB8" w:rsidRDefault="00F22EE3" w:rsidP="00CE4E05">
                  <w:pPr>
                    <w:jc w:val="center"/>
                    <w:rPr>
                      <w:rFonts w:ascii="方正隶二繁体" w:eastAsia="方正隶二繁体" w:hAnsi="Dotum"/>
                      <w:spacing w:val="100"/>
                      <w:sz w:val="152"/>
                      <w:szCs w:val="152"/>
                    </w:rPr>
                  </w:pPr>
                </w:p>
              </w:txbxContent>
            </v:textbox>
            <w10:wrap type="tight"/>
          </v:shape>
        </w:pict>
      </w:r>
      <w:r>
        <w:rPr>
          <w:noProof/>
        </w:rPr>
        <w:pict>
          <v:shape id="文本框 4" o:spid="_x0000_s1028" type="#_x0000_t202" style="position:absolute;margin-left:-392.65pt;margin-top:108pt;width:368.25pt;height:34.5pt;z-index:251644416;visibility:visible" filled="f" stroked="f" strokeweight=".5pt">
            <v:path arrowok="t"/>
            <v:textbox style="mso-next-textbox:#文本框 4">
              <w:txbxContent>
                <w:p w:rsidR="00F22EE3" w:rsidRPr="00FB7C55" w:rsidRDefault="00F22EE3" w:rsidP="00CE4E05">
                  <w:pPr>
                    <w:rPr>
                      <w:rFonts w:ascii="黑体" w:eastAsia="黑体" w:hAnsi="Times New Roman"/>
                      <w:b/>
                      <w:sz w:val="28"/>
                      <w:szCs w:val="28"/>
                    </w:rPr>
                  </w:pPr>
                  <w:r>
                    <w:rPr>
                      <w:rFonts w:ascii="黑体" w:eastAsia="黑体" w:hAnsi="宋体"/>
                      <w:b/>
                      <w:sz w:val="28"/>
                      <w:szCs w:val="28"/>
                    </w:rPr>
                    <w:t>JINQIAO</w:t>
                  </w:r>
                  <w:r w:rsidRPr="00FB7C55">
                    <w:rPr>
                      <w:rFonts w:ascii="黑体" w:eastAsia="黑体" w:hAnsi="宋体"/>
                      <w:b/>
                      <w:sz w:val="28"/>
                      <w:szCs w:val="28"/>
                    </w:rPr>
                    <w:t>JIANBAO</w:t>
                  </w:r>
                  <w:r w:rsidRPr="00FB7C55">
                    <w:rPr>
                      <w:rFonts w:ascii="黑体" w:eastAsia="黑体" w:hAnsi="Times New Roman"/>
                      <w:b/>
                      <w:sz w:val="28"/>
                      <w:szCs w:val="28"/>
                    </w:rPr>
                    <w:t xml:space="preserve"> </w:t>
                  </w:r>
                  <w:r>
                    <w:rPr>
                      <w:rFonts w:ascii="黑体" w:eastAsia="黑体" w:hAnsi="Times New Roman"/>
                      <w:b/>
                      <w:sz w:val="28"/>
                      <w:szCs w:val="28"/>
                    </w:rPr>
                    <w:t xml:space="preserve">    </w:t>
                  </w:r>
                  <w:r w:rsidRPr="00FB7C55">
                    <w:rPr>
                      <w:rFonts w:ascii="方正楷体简体" w:eastAsia="方正楷体简体" w:hAnsi="Times New Roman"/>
                      <w:b/>
                      <w:sz w:val="28"/>
                      <w:szCs w:val="28"/>
                    </w:rPr>
                    <w:t>20</w:t>
                  </w:r>
                  <w:r>
                    <w:rPr>
                      <w:rFonts w:ascii="方正楷体简体" w:eastAsia="方正楷体简体" w:hAnsi="Times New Roman"/>
                      <w:b/>
                      <w:sz w:val="28"/>
                      <w:szCs w:val="28"/>
                    </w:rPr>
                    <w:t>2</w:t>
                  </w:r>
                  <w:r w:rsidR="00DD7E31">
                    <w:rPr>
                      <w:rFonts w:ascii="方正楷体简体" w:eastAsia="方正楷体简体" w:hAnsi="Times New Roman"/>
                      <w:b/>
                      <w:sz w:val="28"/>
                      <w:szCs w:val="28"/>
                    </w:rPr>
                    <w:t>4</w:t>
                  </w:r>
                  <w:r w:rsidRPr="00FB7C55">
                    <w:rPr>
                      <w:rFonts w:ascii="方正楷体简体" w:eastAsia="方正楷体简体" w:hAnsi="Times New Roman" w:hint="eastAsia"/>
                      <w:b/>
                      <w:sz w:val="28"/>
                      <w:szCs w:val="28"/>
                    </w:rPr>
                    <w:t>年</w:t>
                  </w:r>
                  <w:r w:rsidR="00DD7E31">
                    <w:rPr>
                      <w:rFonts w:ascii="方正楷体简体" w:eastAsia="方正楷体简体" w:hAnsi="Times New Roman"/>
                      <w:b/>
                      <w:sz w:val="28"/>
                      <w:szCs w:val="28"/>
                    </w:rPr>
                    <w:t>0</w:t>
                  </w:r>
                  <w:r w:rsidR="00AD3DF8">
                    <w:rPr>
                      <w:rFonts w:ascii="方正楷体简体" w:eastAsia="方正楷体简体" w:hAnsi="Times New Roman"/>
                      <w:b/>
                      <w:sz w:val="28"/>
                      <w:szCs w:val="28"/>
                    </w:rPr>
                    <w:t>3</w:t>
                  </w:r>
                  <w:r w:rsidRPr="00FB7C55">
                    <w:rPr>
                      <w:rFonts w:ascii="方正楷体简体" w:eastAsia="方正楷体简体" w:hAnsi="Times New Roman" w:hint="eastAsia"/>
                      <w:b/>
                      <w:sz w:val="28"/>
                      <w:szCs w:val="28"/>
                    </w:rPr>
                    <w:t>月</w:t>
                  </w:r>
                  <w:r w:rsidR="008609E2">
                    <w:rPr>
                      <w:rFonts w:ascii="方正楷体简体" w:eastAsia="方正楷体简体" w:hAnsi="Times New Roman"/>
                      <w:b/>
                      <w:sz w:val="28"/>
                      <w:szCs w:val="28"/>
                    </w:rPr>
                    <w:t>15</w:t>
                  </w:r>
                  <w:r w:rsidRPr="00FB7C55">
                    <w:rPr>
                      <w:rFonts w:ascii="方正楷体简体" w:eastAsia="方正楷体简体" w:hAnsi="Times New Roman" w:hint="eastAsia"/>
                      <w:b/>
                      <w:sz w:val="28"/>
                      <w:szCs w:val="28"/>
                    </w:rPr>
                    <w:t>日</w:t>
                  </w:r>
                  <w:r>
                    <w:rPr>
                      <w:rFonts w:ascii="方正楷体简体" w:eastAsia="方正楷体简体" w:hAnsi="Times New Roman"/>
                      <w:b/>
                      <w:sz w:val="28"/>
                      <w:szCs w:val="28"/>
                    </w:rPr>
                    <w:t xml:space="preserve">  </w:t>
                  </w:r>
                  <w:r w:rsidRPr="00FB7C55">
                    <w:rPr>
                      <w:rFonts w:ascii="方正楷体简体" w:eastAsia="方正楷体简体" w:hAnsi="Times New Roman"/>
                      <w:b/>
                      <w:sz w:val="28"/>
                      <w:szCs w:val="28"/>
                    </w:rPr>
                    <w:t xml:space="preserve">  </w:t>
                  </w:r>
                  <w:r w:rsidRPr="00FB7C55">
                    <w:rPr>
                      <w:rFonts w:ascii="方正楷体简体" w:eastAsia="方正楷体简体" w:hAnsi="Times New Roman" w:hint="eastAsia"/>
                      <w:b/>
                      <w:sz w:val="28"/>
                      <w:szCs w:val="28"/>
                    </w:rPr>
                    <w:t>总</w:t>
                  </w:r>
                  <w:r>
                    <w:rPr>
                      <w:rFonts w:ascii="方正楷体简体" w:eastAsia="方正楷体简体" w:hAnsi="Times New Roman" w:hint="eastAsia"/>
                      <w:b/>
                      <w:sz w:val="28"/>
                      <w:szCs w:val="28"/>
                    </w:rPr>
                    <w:t>第</w:t>
                  </w:r>
                  <w:r w:rsidR="00610885">
                    <w:rPr>
                      <w:rFonts w:ascii="方正楷体简体" w:eastAsia="方正楷体简体" w:hAnsi="Times New Roman" w:hint="eastAsia"/>
                      <w:b/>
                      <w:sz w:val="28"/>
                      <w:szCs w:val="28"/>
                    </w:rPr>
                    <w:t>1</w:t>
                  </w:r>
                  <w:r w:rsidR="00AD3DF8">
                    <w:rPr>
                      <w:rFonts w:ascii="方正楷体简体" w:eastAsia="方正楷体简体" w:hAnsi="Times New Roman"/>
                      <w:b/>
                      <w:sz w:val="28"/>
                      <w:szCs w:val="28"/>
                    </w:rPr>
                    <w:t>30</w:t>
                  </w:r>
                  <w:r w:rsidRPr="00FB7C55">
                    <w:rPr>
                      <w:rFonts w:ascii="方正楷体简体" w:eastAsia="方正楷体简体" w:hAnsi="Times New Roman" w:hint="eastAsia"/>
                      <w:b/>
                      <w:sz w:val="28"/>
                      <w:szCs w:val="28"/>
                    </w:rPr>
                    <w:t>期</w:t>
                  </w:r>
                </w:p>
                <w:p w:rsidR="00F22EE3" w:rsidRDefault="00F22EE3" w:rsidP="00CE4E05"/>
              </w:txbxContent>
            </v:textbox>
          </v:shape>
        </w:pict>
      </w:r>
    </w:p>
    <w:p w:rsidR="00F22EE3" w:rsidRPr="002A2AAA" w:rsidRDefault="00F22EE3">
      <w:pPr>
        <w:widowControl/>
        <w:jc w:val="left"/>
        <w:rPr>
          <w:rFonts w:ascii="方正美黑简体" w:eastAsia="方正美黑简体"/>
          <w:b/>
        </w:rPr>
      </w:pPr>
    </w:p>
    <w:p w:rsidR="00F22EE3" w:rsidRDefault="00F22EE3">
      <w:pPr>
        <w:widowControl/>
        <w:jc w:val="left"/>
      </w:pPr>
    </w:p>
    <w:p w:rsidR="00F22EE3" w:rsidRDefault="00F22EE3">
      <w:pPr>
        <w:widowControl/>
        <w:jc w:val="left"/>
      </w:pPr>
    </w:p>
    <w:p w:rsidR="00F22EE3" w:rsidRPr="00992D28" w:rsidRDefault="0073681E" w:rsidP="00F75E9E">
      <w:pPr>
        <w:widowControl/>
        <w:shd w:val="clear" w:color="auto" w:fill="FFFFFF"/>
        <w:spacing w:line="280" w:lineRule="exact"/>
        <w:ind w:firstLineChars="200" w:firstLine="422"/>
        <w:rPr>
          <w:b/>
          <w:i/>
        </w:rPr>
      </w:pPr>
      <w:r>
        <w:rPr>
          <w:b/>
          <w:i/>
          <w:noProof/>
        </w:rPr>
        <w:pict>
          <v:shape id="_x0000_s1661" type="#_x0000_t202" style="position:absolute;left:0;text-align:left;margin-left:-6.15pt;margin-top:387pt;width:262.9pt;height:242pt;z-index:252065280" stroked="f" strokecolor="blue" strokeweight=".25pt">
            <v:fill r:id="rId9" o:title="2024年党委工作会议稿件3" recolor="t" type="frame"/>
            <v:stroke dashstyle="longDashDot"/>
            <v:shadow type="perspective" color="#974706" opacity=".5" offset="1pt" offset2="-1pt"/>
            <v:textbox style="mso-next-textbox:#_x0000_s1661">
              <w:txbxContent>
                <w:p w:rsidR="00BE109D" w:rsidRPr="00D43E66" w:rsidRDefault="00BE109D" w:rsidP="00BE109D">
                  <w:pPr>
                    <w:spacing w:line="280" w:lineRule="exact"/>
                    <w:rPr>
                      <w:szCs w:val="18"/>
                    </w:rPr>
                  </w:pPr>
                </w:p>
              </w:txbxContent>
            </v:textbox>
          </v:shape>
        </w:pict>
      </w:r>
      <w:r>
        <w:rPr>
          <w:noProof/>
        </w:rPr>
        <w:pict>
          <v:shape id="_x0000_s1203" type="#_x0000_t202" style="position:absolute;left:0;text-align:left;margin-left:-6.1pt;margin-top:169.9pt;width:262.9pt;height:216.1pt;z-index:251734528" stroked="f" strokecolor="blue" strokeweight=".5pt">
            <v:fill r:id="rId10" o:title="2024年党委工作会议稿件2" recolor="t" type="frame"/>
            <v:stroke dashstyle="dash"/>
            <v:shadow type="perspective" color="#974706" opacity=".5" offset="1pt" offset2="-1pt"/>
            <v:textbox style="mso-next-textbox:#_x0000_s1203">
              <w:txbxContent>
                <w:p w:rsidR="00BA039A" w:rsidRPr="00DC71DD" w:rsidRDefault="00BA039A" w:rsidP="00DC71DD"/>
              </w:txbxContent>
            </v:textbox>
          </v:shape>
        </w:pict>
      </w:r>
      <w:r>
        <w:rPr>
          <w:b/>
          <w:noProof/>
        </w:rPr>
        <w:pict>
          <v:shape id="_x0000_s1449" type="#_x0000_t202" style="position:absolute;left:0;text-align:left;margin-left:-417.25pt;margin-top:169.9pt;width:407.4pt;height:195.1pt;z-index:251922944" stroked="f" strokecolor="blue" strokeweight=".5pt">
            <v:fill r:id="rId11" o:title="2024年党委工作会议稿件1" recolor="t" type="frame"/>
            <v:stroke dashstyle="dash"/>
            <v:shadow type="perspective" color="#974706" opacity=".5" offset="1pt" offset2="-1pt"/>
            <v:textbox style="mso-next-textbox:#_x0000_s1449">
              <w:txbxContent>
                <w:p w:rsidR="00DE12C4" w:rsidRPr="00CC5966" w:rsidRDefault="00DE12C4" w:rsidP="00CC5966"/>
              </w:txbxContent>
            </v:textbox>
          </v:shape>
        </w:pict>
      </w:r>
      <w:r>
        <w:rPr>
          <w:b/>
          <w:noProof/>
        </w:rPr>
        <w:pict>
          <v:shape id="_x0000_s1043" type="#_x0000_t202" style="position:absolute;left:0;text-align:left;margin-left:-417.05pt;margin-top:119.05pt;width:673.2pt;height:50.4pt;z-index:251647488" fillcolor="#c6d9f1 [671]" stroked="f" strokecolor="#00b0f0">
            <v:fill recolor="t"/>
            <v:stroke dashstyle="dashDot"/>
            <v:textbox style="mso-next-textbox:#_x0000_s1043" inset=",1.3mm">
              <w:txbxContent>
                <w:p w:rsidR="00DE12C4" w:rsidRPr="00640278" w:rsidRDefault="003C45D1" w:rsidP="008F2D38">
                  <w:pPr>
                    <w:spacing w:line="840" w:lineRule="exact"/>
                    <w:jc w:val="center"/>
                    <w:rPr>
                      <w:rFonts w:ascii="方正大黑简体" w:eastAsia="方正大黑简体"/>
                      <w:b/>
                      <w:kern w:val="0"/>
                      <w:sz w:val="60"/>
                      <w:szCs w:val="60"/>
                    </w:rPr>
                  </w:pPr>
                  <w:r w:rsidRPr="00737FCB">
                    <w:rPr>
                      <w:rFonts w:ascii="方正大黑简体" w:eastAsia="方正大黑简体" w:hAnsiTheme="majorEastAsia" w:hint="eastAsia"/>
                      <w:b/>
                      <w:spacing w:val="21"/>
                      <w:kern w:val="0"/>
                      <w:sz w:val="60"/>
                      <w:szCs w:val="60"/>
                      <w:fitText w:val="12040" w:id="-1015901439"/>
                    </w:rPr>
                    <w:t>我公司召开2024年全面从严治党工作会</w:t>
                  </w:r>
                  <w:r w:rsidRPr="00737FCB">
                    <w:rPr>
                      <w:rFonts w:ascii="方正大黑简体" w:eastAsia="方正大黑简体" w:hAnsiTheme="majorEastAsia" w:hint="eastAsia"/>
                      <w:b/>
                      <w:spacing w:val="13"/>
                      <w:kern w:val="0"/>
                      <w:sz w:val="60"/>
                      <w:szCs w:val="60"/>
                      <w:fitText w:val="12040" w:id="-1015901439"/>
                    </w:rPr>
                    <w:t>议</w:t>
                  </w:r>
                </w:p>
              </w:txbxContent>
            </v:textbox>
            <w10:wrap anchorx="page" anchory="page"/>
          </v:shape>
        </w:pict>
      </w:r>
      <w:r>
        <w:rPr>
          <w:noProof/>
        </w:rPr>
        <w:pict>
          <v:shape id="_x0000_s1712" type="#_x0000_t202" style="position:absolute;left:0;text-align:left;margin-left:-37.25pt;margin-top:925pt;width:293.4pt;height:42.9pt;z-index:252093952" fillcolor="#f2dbdb [661]" stroked="f" strokecolor="blue" strokeweight=".25pt">
            <v:fill recolor="t"/>
            <v:stroke dashstyle="longDashDot"/>
            <v:shadow type="perspective" color="#974706" opacity=".5" offset="1pt" offset2="-1pt"/>
            <v:textbox style="mso-next-textbox:#_x0000_s1712">
              <w:txbxContent>
                <w:p w:rsidR="0051006C" w:rsidRPr="005E5A3B" w:rsidRDefault="0051006C" w:rsidP="0051006C">
                  <w:pPr>
                    <w:spacing w:line="760" w:lineRule="exact"/>
                    <w:rPr>
                      <w:rFonts w:ascii="方正康体简体" w:eastAsia="方正康体简体" w:hAnsiTheme="minorEastAsia"/>
                      <w:color w:val="0D0D0D" w:themeColor="text1" w:themeTint="F2"/>
                      <w:sz w:val="60"/>
                      <w:szCs w:val="60"/>
                    </w:rPr>
                  </w:pPr>
                  <w:r w:rsidRPr="00737FCB">
                    <w:rPr>
                      <w:rFonts w:ascii="方正康体简体" w:eastAsia="方正康体简体" w:hAnsiTheme="majorEastAsia" w:hint="eastAsia"/>
                      <w:b/>
                      <w:w w:val="86"/>
                      <w:kern w:val="0"/>
                      <w:sz w:val="60"/>
                      <w:szCs w:val="60"/>
                      <w:fitText w:val="5742" w:id="-1015913216"/>
                    </w:rPr>
                    <w:t>全力冲刺首季“开门红</w:t>
                  </w:r>
                  <w:r w:rsidRPr="00737FCB">
                    <w:rPr>
                      <w:rFonts w:ascii="方正康体简体" w:eastAsia="方正康体简体" w:hAnsiTheme="majorEastAsia" w:hint="eastAsia"/>
                      <w:b/>
                      <w:spacing w:val="22"/>
                      <w:w w:val="86"/>
                      <w:kern w:val="0"/>
                      <w:sz w:val="60"/>
                      <w:szCs w:val="60"/>
                      <w:fitText w:val="5742" w:id="-1015913216"/>
                    </w:rPr>
                    <w:t>”</w:t>
                  </w:r>
                </w:p>
              </w:txbxContent>
            </v:textbox>
          </v:shape>
        </w:pict>
      </w:r>
      <w:r>
        <w:rPr>
          <w:noProof/>
        </w:rPr>
        <w:pict>
          <v:shape id="_x0000_s1690" type="#_x0000_t202" style="position:absolute;left:0;text-align:left;margin-left:-38.55pt;margin-top:651.35pt;width:295.7pt;height:272.75pt;z-index:252084736" filled="f" stroked="f" strokecolor="blue" strokeweight=".25pt">
            <v:fill recolor="t" type="frame"/>
            <v:stroke dashstyle="longDashDot"/>
            <v:shadow type="perspective" color="#974706" opacity=".5" offset="1pt" offset2="-1pt"/>
            <v:textbox style="mso-next-textbox:#_x0000_s1690">
              <w:txbxContent>
                <w:p w:rsidR="0051006C" w:rsidRPr="0051006C" w:rsidRDefault="0051006C" w:rsidP="0051006C">
                  <w:pPr>
                    <w:spacing w:line="280" w:lineRule="exact"/>
                    <w:ind w:firstLineChars="200" w:firstLine="360"/>
                    <w:rPr>
                      <w:rFonts w:asciiTheme="minorEastAsia" w:eastAsiaTheme="minorEastAsia" w:hAnsiTheme="minorEastAsia"/>
                      <w:sz w:val="18"/>
                      <w:szCs w:val="18"/>
                    </w:rPr>
                  </w:pPr>
                  <w:r w:rsidRPr="0051006C">
                    <w:rPr>
                      <w:rFonts w:asciiTheme="minorEastAsia" w:eastAsiaTheme="minorEastAsia" w:hAnsiTheme="minorEastAsia" w:hint="eastAsia"/>
                      <w:sz w:val="18"/>
                      <w:szCs w:val="18"/>
                    </w:rPr>
                    <w:t>今年以来，</w:t>
                  </w:r>
                  <w:r>
                    <w:rPr>
                      <w:rFonts w:asciiTheme="minorEastAsia" w:eastAsiaTheme="minorEastAsia" w:hAnsiTheme="minorEastAsia" w:hint="eastAsia"/>
                      <w:sz w:val="18"/>
                      <w:szCs w:val="18"/>
                    </w:rPr>
                    <w:t>公司党委</w:t>
                  </w:r>
                  <w:r w:rsidRPr="0051006C">
                    <w:rPr>
                      <w:rFonts w:asciiTheme="minorEastAsia" w:eastAsiaTheme="minorEastAsia" w:hAnsiTheme="minorEastAsia" w:hint="eastAsia"/>
                      <w:sz w:val="18"/>
                      <w:szCs w:val="18"/>
                    </w:rPr>
                    <w:t>担起落实之责、大兴实干之风，全力冲刺首季开门红。1-2月份销售各类盐品2.49万吨，同比增长7%</w:t>
                  </w:r>
                  <w:r w:rsidRPr="0051006C">
                    <w:rPr>
                      <w:rFonts w:asciiTheme="minorEastAsia" w:eastAsiaTheme="minorEastAsia" w:hAnsiTheme="minorEastAsia"/>
                      <w:sz w:val="18"/>
                      <w:szCs w:val="18"/>
                    </w:rPr>
                    <w:t>。</w:t>
                  </w:r>
                </w:p>
                <w:p w:rsidR="0051006C" w:rsidRDefault="0051006C" w:rsidP="0051006C">
                  <w:pPr>
                    <w:spacing w:line="280" w:lineRule="exact"/>
                    <w:ind w:firstLineChars="200" w:firstLine="360"/>
                    <w:rPr>
                      <w:rFonts w:asciiTheme="minorEastAsia" w:eastAsiaTheme="minorEastAsia" w:hAnsiTheme="minorEastAsia"/>
                      <w:sz w:val="18"/>
                      <w:szCs w:val="18"/>
                    </w:rPr>
                  </w:pPr>
                  <w:r w:rsidRPr="0051006C">
                    <w:rPr>
                      <w:rFonts w:asciiTheme="minorEastAsia" w:eastAsiaTheme="minorEastAsia" w:hAnsiTheme="minorEastAsia"/>
                      <w:sz w:val="18"/>
                      <w:szCs w:val="18"/>
                    </w:rPr>
                    <w:t>聚焦</w:t>
                  </w:r>
                  <w:r w:rsidRPr="0051006C">
                    <w:rPr>
                      <w:rFonts w:asciiTheme="minorEastAsia" w:eastAsiaTheme="minorEastAsia" w:hAnsiTheme="minorEastAsia" w:hint="eastAsia"/>
                      <w:sz w:val="18"/>
                      <w:szCs w:val="18"/>
                    </w:rPr>
                    <w:t>产能释放，生产组织展现新质效。及时召开生产调度会，细分责任、统筹下达生产计划，确保</w:t>
                  </w:r>
                  <w:r w:rsidRPr="0051006C">
                    <w:rPr>
                      <w:rFonts w:asciiTheme="minorEastAsia" w:eastAsiaTheme="minorEastAsia" w:hAnsiTheme="minorEastAsia"/>
                      <w:sz w:val="18"/>
                      <w:szCs w:val="18"/>
                    </w:rPr>
                    <w:t>销售与生产</w:t>
                  </w:r>
                  <w:r w:rsidRPr="0051006C">
                    <w:rPr>
                      <w:rFonts w:asciiTheme="minorEastAsia" w:eastAsiaTheme="minorEastAsia" w:hAnsiTheme="minorEastAsia" w:hint="eastAsia"/>
                      <w:sz w:val="18"/>
                      <w:szCs w:val="18"/>
                    </w:rPr>
                    <w:t>高效衔接。优化原辅材料采购工作，做好供应及需求调研，精细化编制采购计划，做到供“消”平衡</w:t>
                  </w:r>
                  <w:r w:rsidRPr="0051006C">
                    <w:rPr>
                      <w:rFonts w:asciiTheme="minorEastAsia" w:eastAsiaTheme="minorEastAsia" w:hAnsiTheme="minorEastAsia"/>
                      <w:sz w:val="18"/>
                      <w:szCs w:val="18"/>
                    </w:rPr>
                    <w:t>。构建设备管理责任体系，</w:t>
                  </w:r>
                  <w:r w:rsidRPr="0051006C">
                    <w:rPr>
                      <w:rFonts w:asciiTheme="minorEastAsia" w:eastAsiaTheme="minorEastAsia" w:hAnsiTheme="minorEastAsia" w:hint="eastAsia"/>
                      <w:sz w:val="18"/>
                      <w:szCs w:val="18"/>
                    </w:rPr>
                    <w:t>做好</w:t>
                  </w:r>
                  <w:r w:rsidRPr="0051006C">
                    <w:rPr>
                      <w:rFonts w:asciiTheme="minorEastAsia" w:eastAsiaTheme="minorEastAsia" w:hAnsiTheme="minorEastAsia"/>
                      <w:sz w:val="18"/>
                      <w:szCs w:val="18"/>
                    </w:rPr>
                    <w:t>日常性综合维修保养</w:t>
                  </w:r>
                  <w:r w:rsidRPr="0051006C">
                    <w:rPr>
                      <w:rFonts w:asciiTheme="minorEastAsia" w:eastAsiaTheme="minorEastAsia" w:hAnsiTheme="minorEastAsia" w:hint="eastAsia"/>
                      <w:sz w:val="18"/>
                      <w:szCs w:val="18"/>
                    </w:rPr>
                    <w:t>、</w:t>
                  </w:r>
                  <w:r w:rsidRPr="0051006C">
                    <w:rPr>
                      <w:rFonts w:asciiTheme="minorEastAsia" w:eastAsiaTheme="minorEastAsia" w:hAnsiTheme="minorEastAsia"/>
                      <w:sz w:val="18"/>
                      <w:szCs w:val="18"/>
                    </w:rPr>
                    <w:t>专项性检查预防</w:t>
                  </w:r>
                  <w:r w:rsidRPr="0051006C">
                    <w:rPr>
                      <w:rFonts w:asciiTheme="minorEastAsia" w:eastAsiaTheme="minorEastAsia" w:hAnsiTheme="minorEastAsia" w:hint="eastAsia"/>
                      <w:sz w:val="18"/>
                      <w:szCs w:val="18"/>
                    </w:rPr>
                    <w:t>，消除</w:t>
                  </w:r>
                  <w:r w:rsidRPr="0051006C">
                    <w:rPr>
                      <w:rFonts w:asciiTheme="minorEastAsia" w:eastAsiaTheme="minorEastAsia" w:hAnsiTheme="minorEastAsia"/>
                      <w:sz w:val="18"/>
                      <w:szCs w:val="18"/>
                    </w:rPr>
                    <w:t>故障隐患</w:t>
                  </w:r>
                  <w:r w:rsidRPr="0051006C">
                    <w:rPr>
                      <w:rFonts w:asciiTheme="minorEastAsia" w:eastAsiaTheme="minorEastAsia" w:hAnsiTheme="minorEastAsia" w:hint="eastAsia"/>
                      <w:sz w:val="18"/>
                      <w:szCs w:val="18"/>
                    </w:rPr>
                    <w:t>、减少非生产性停机。</w:t>
                  </w:r>
                </w:p>
                <w:p w:rsidR="0051006C" w:rsidRPr="0051006C" w:rsidRDefault="0051006C" w:rsidP="0051006C">
                  <w:pPr>
                    <w:spacing w:line="280" w:lineRule="exact"/>
                    <w:ind w:firstLineChars="200" w:firstLine="360"/>
                    <w:rPr>
                      <w:rFonts w:asciiTheme="minorEastAsia" w:eastAsiaTheme="minorEastAsia" w:hAnsiTheme="minorEastAsia"/>
                      <w:sz w:val="18"/>
                      <w:szCs w:val="18"/>
                    </w:rPr>
                  </w:pPr>
                  <w:r w:rsidRPr="0051006C">
                    <w:rPr>
                      <w:rFonts w:asciiTheme="minorEastAsia" w:eastAsiaTheme="minorEastAsia" w:hAnsiTheme="minorEastAsia" w:hint="eastAsia"/>
                      <w:sz w:val="18"/>
                      <w:szCs w:val="18"/>
                    </w:rPr>
                    <w:t>聚焦营销升级，经营生态呈现新气象。</w:t>
                  </w:r>
                  <w:r w:rsidRPr="0051006C">
                    <w:rPr>
                      <w:rFonts w:asciiTheme="minorEastAsia" w:eastAsiaTheme="minorEastAsia" w:hAnsiTheme="minorEastAsia"/>
                      <w:sz w:val="18"/>
                      <w:szCs w:val="18"/>
                    </w:rPr>
                    <w:t>坚持市场导向，积极</w:t>
                  </w:r>
                  <w:r w:rsidRPr="0051006C">
                    <w:rPr>
                      <w:rFonts w:asciiTheme="minorEastAsia" w:eastAsiaTheme="minorEastAsia" w:hAnsiTheme="minorEastAsia" w:hint="eastAsia"/>
                      <w:sz w:val="18"/>
                      <w:szCs w:val="18"/>
                    </w:rPr>
                    <w:t>维护</w:t>
                  </w:r>
                  <w:r w:rsidRPr="0051006C">
                    <w:rPr>
                      <w:rFonts w:asciiTheme="minorEastAsia" w:eastAsiaTheme="minorEastAsia" w:hAnsiTheme="minorEastAsia"/>
                      <w:sz w:val="18"/>
                      <w:szCs w:val="18"/>
                    </w:rPr>
                    <w:t>线上、线下两种资源和</w:t>
                  </w:r>
                  <w:r w:rsidRPr="0051006C">
                    <w:rPr>
                      <w:rFonts w:asciiTheme="minorEastAsia" w:eastAsiaTheme="minorEastAsia" w:hAnsiTheme="minorEastAsia" w:hint="eastAsia"/>
                      <w:sz w:val="18"/>
                      <w:szCs w:val="18"/>
                    </w:rPr>
                    <w:t>省内</w:t>
                  </w:r>
                  <w:r w:rsidRPr="0051006C">
                    <w:rPr>
                      <w:rFonts w:asciiTheme="minorEastAsia" w:eastAsiaTheme="minorEastAsia" w:hAnsiTheme="minorEastAsia"/>
                      <w:sz w:val="18"/>
                      <w:szCs w:val="18"/>
                    </w:rPr>
                    <w:t>、省外两个市场，把握市场主动权</w:t>
                  </w:r>
                  <w:r w:rsidRPr="0051006C">
                    <w:rPr>
                      <w:rFonts w:asciiTheme="minorEastAsia" w:eastAsiaTheme="minorEastAsia" w:hAnsiTheme="minorEastAsia" w:hint="eastAsia"/>
                      <w:sz w:val="18"/>
                      <w:szCs w:val="18"/>
                    </w:rPr>
                    <w:t>。推动</w:t>
                  </w:r>
                  <w:r w:rsidRPr="0051006C">
                    <w:rPr>
                      <w:rFonts w:asciiTheme="minorEastAsia" w:eastAsiaTheme="minorEastAsia" w:hAnsiTheme="minorEastAsia"/>
                      <w:sz w:val="18"/>
                      <w:szCs w:val="18"/>
                    </w:rPr>
                    <w:t>销售链条持续延伸</w:t>
                  </w:r>
                  <w:r w:rsidRPr="0051006C">
                    <w:rPr>
                      <w:rFonts w:asciiTheme="minorEastAsia" w:eastAsiaTheme="minorEastAsia" w:hAnsiTheme="minorEastAsia" w:hint="eastAsia"/>
                      <w:sz w:val="18"/>
                      <w:szCs w:val="18"/>
                    </w:rPr>
                    <w:t>，以品牌培育、新品开发牵引市场开发，</w:t>
                  </w:r>
                  <w:r w:rsidRPr="0051006C">
                    <w:rPr>
                      <w:rFonts w:asciiTheme="minorEastAsia" w:eastAsiaTheme="minorEastAsia" w:hAnsiTheme="minorEastAsia"/>
                      <w:sz w:val="18"/>
                      <w:szCs w:val="18"/>
                    </w:rPr>
                    <w:t>拓展生存发展空间。</w:t>
                  </w:r>
                  <w:r w:rsidRPr="0051006C">
                    <w:rPr>
                      <w:rFonts w:asciiTheme="minorEastAsia" w:eastAsiaTheme="minorEastAsia" w:hAnsiTheme="minorEastAsia" w:hint="eastAsia"/>
                      <w:sz w:val="18"/>
                      <w:szCs w:val="18"/>
                    </w:rPr>
                    <w:t>加强</w:t>
                  </w:r>
                  <w:r w:rsidRPr="0051006C">
                    <w:rPr>
                      <w:rFonts w:asciiTheme="minorEastAsia" w:eastAsiaTheme="minorEastAsia" w:hAnsiTheme="minorEastAsia"/>
                      <w:sz w:val="18"/>
                      <w:szCs w:val="18"/>
                    </w:rPr>
                    <w:t>销售制度</w:t>
                  </w:r>
                  <w:r w:rsidRPr="0051006C">
                    <w:rPr>
                      <w:rFonts w:asciiTheme="minorEastAsia" w:eastAsiaTheme="minorEastAsia" w:hAnsiTheme="minorEastAsia" w:hint="eastAsia"/>
                      <w:sz w:val="18"/>
                      <w:szCs w:val="18"/>
                    </w:rPr>
                    <w:t>建设</w:t>
                  </w:r>
                  <w:r w:rsidRPr="0051006C">
                    <w:rPr>
                      <w:rFonts w:asciiTheme="minorEastAsia" w:eastAsiaTheme="minorEastAsia" w:hAnsiTheme="minorEastAsia"/>
                      <w:sz w:val="18"/>
                      <w:szCs w:val="18"/>
                    </w:rPr>
                    <w:t>，</w:t>
                  </w:r>
                  <w:r w:rsidRPr="0051006C">
                    <w:rPr>
                      <w:rFonts w:asciiTheme="minorEastAsia" w:eastAsiaTheme="minorEastAsia" w:hAnsiTheme="minorEastAsia" w:hint="eastAsia"/>
                      <w:sz w:val="18"/>
                      <w:szCs w:val="18"/>
                    </w:rPr>
                    <w:t>制定《公司销售绩效考核方案》，规范销售评价机制、增强营销工作动能。加强</w:t>
                  </w:r>
                  <w:r w:rsidRPr="0051006C">
                    <w:rPr>
                      <w:rFonts w:asciiTheme="minorEastAsia" w:eastAsiaTheme="minorEastAsia" w:hAnsiTheme="minorEastAsia"/>
                      <w:sz w:val="18"/>
                      <w:szCs w:val="18"/>
                    </w:rPr>
                    <w:t>销售团队</w:t>
                  </w:r>
                  <w:r w:rsidRPr="0051006C">
                    <w:rPr>
                      <w:rFonts w:asciiTheme="minorEastAsia" w:eastAsiaTheme="minorEastAsia" w:hAnsiTheme="minorEastAsia" w:hint="eastAsia"/>
                      <w:sz w:val="18"/>
                      <w:szCs w:val="18"/>
                    </w:rPr>
                    <w:t>建设，开展销售业务技能培训、优化</w:t>
                  </w:r>
                  <w:r w:rsidRPr="0051006C">
                    <w:rPr>
                      <w:rFonts w:asciiTheme="minorEastAsia" w:eastAsiaTheme="minorEastAsia" w:hAnsiTheme="minorEastAsia"/>
                      <w:sz w:val="18"/>
                      <w:szCs w:val="18"/>
                    </w:rPr>
                    <w:t>人员配置</w:t>
                  </w:r>
                  <w:r w:rsidRPr="0051006C">
                    <w:rPr>
                      <w:rFonts w:asciiTheme="minorEastAsia" w:eastAsiaTheme="minorEastAsia" w:hAnsiTheme="minorEastAsia" w:hint="eastAsia"/>
                      <w:sz w:val="18"/>
                      <w:szCs w:val="18"/>
                    </w:rPr>
                    <w:t>，经过竞争上岗，新进销售经理2名，提升职级待遇2名。</w:t>
                  </w:r>
                </w:p>
                <w:p w:rsidR="0051006C" w:rsidRPr="00986C8A" w:rsidRDefault="0051006C" w:rsidP="0051006C">
                  <w:pPr>
                    <w:spacing w:line="280" w:lineRule="exact"/>
                    <w:ind w:firstLineChars="200" w:firstLine="360"/>
                    <w:rPr>
                      <w:rFonts w:asciiTheme="minorEastAsia" w:eastAsiaTheme="minorEastAsia" w:hAnsiTheme="minorEastAsia"/>
                      <w:kern w:val="0"/>
                      <w:sz w:val="18"/>
                      <w:szCs w:val="18"/>
                    </w:rPr>
                  </w:pPr>
                  <w:r w:rsidRPr="0051006C">
                    <w:rPr>
                      <w:rFonts w:asciiTheme="minorEastAsia" w:eastAsiaTheme="minorEastAsia" w:hAnsiTheme="minorEastAsia"/>
                      <w:sz w:val="18"/>
                      <w:szCs w:val="18"/>
                    </w:rPr>
                    <w:t>聚焦</w:t>
                  </w:r>
                  <w:r w:rsidRPr="0051006C">
                    <w:rPr>
                      <w:rFonts w:asciiTheme="minorEastAsia" w:eastAsiaTheme="minorEastAsia" w:hAnsiTheme="minorEastAsia" w:hint="eastAsia"/>
                      <w:sz w:val="18"/>
                      <w:szCs w:val="18"/>
                    </w:rPr>
                    <w:t>安全生产，</w:t>
                  </w:r>
                  <w:r w:rsidRPr="0051006C">
                    <w:rPr>
                      <w:rFonts w:asciiTheme="minorEastAsia" w:eastAsiaTheme="minorEastAsia" w:hAnsiTheme="minorEastAsia"/>
                      <w:sz w:val="18"/>
                      <w:szCs w:val="18"/>
                    </w:rPr>
                    <w:t>管理</w:t>
                  </w:r>
                  <w:r w:rsidRPr="0051006C">
                    <w:rPr>
                      <w:rFonts w:asciiTheme="minorEastAsia" w:eastAsiaTheme="minorEastAsia" w:hAnsiTheme="minorEastAsia" w:hint="eastAsia"/>
                      <w:sz w:val="18"/>
                      <w:szCs w:val="18"/>
                    </w:rPr>
                    <w:t>能力取得新提升。推进安全文化建设，发挥安全文化长廊宣传引导作用。制定年度安全生产培训计划，开展安全管理制度、安全操作规程、职业健康养成等培训，提高职工的安全意识、安全能力。开展安全生产隐患专项整治活动，强化事前防范和事中监管，确保安全风险点可控受控。完善《公司</w:t>
                  </w:r>
                  <w:r>
                    <w:rPr>
                      <w:rFonts w:asciiTheme="minorEastAsia" w:eastAsiaTheme="minorEastAsia" w:hAnsiTheme="minorEastAsia" w:hint="eastAsia"/>
                      <w:sz w:val="18"/>
                      <w:szCs w:val="18"/>
                    </w:rPr>
                    <w:t>生产安全事故应急预案》，组织应急救援演练</w:t>
                  </w:r>
                  <w:r w:rsidRPr="0051006C">
                    <w:rPr>
                      <w:rFonts w:asciiTheme="minorEastAsia" w:eastAsiaTheme="minorEastAsia" w:hAnsiTheme="minorEastAsia" w:hint="eastAsia"/>
                      <w:sz w:val="18"/>
                      <w:szCs w:val="18"/>
                    </w:rPr>
                    <w:t>，增强应</w:t>
                  </w:r>
                  <w:r w:rsidRPr="00986C8A">
                    <w:rPr>
                      <w:rFonts w:asciiTheme="minorEastAsia" w:eastAsiaTheme="minorEastAsia" w:hAnsiTheme="minorEastAsia" w:cs="宋体" w:hint="eastAsia"/>
                      <w:sz w:val="18"/>
                      <w:szCs w:val="18"/>
                    </w:rPr>
                    <w:t>对安全事故的处置能力、应急物资保障水平。（金宣）</w:t>
                  </w:r>
                </w:p>
                <w:p w:rsidR="000665FE" w:rsidRPr="00ED36D2" w:rsidRDefault="000665FE" w:rsidP="0051006C">
                  <w:pPr>
                    <w:spacing w:line="280" w:lineRule="exact"/>
                    <w:ind w:firstLineChars="200" w:firstLine="360"/>
                    <w:rPr>
                      <w:rFonts w:asciiTheme="minorEastAsia" w:eastAsiaTheme="minorEastAsia" w:hAnsiTheme="minorEastAsia"/>
                      <w:color w:val="0D0D0D" w:themeColor="text1" w:themeTint="F2"/>
                      <w:sz w:val="18"/>
                      <w:szCs w:val="18"/>
                    </w:rPr>
                  </w:pPr>
                </w:p>
              </w:txbxContent>
            </v:textbox>
          </v:shape>
        </w:pict>
      </w:r>
      <w:r>
        <w:rPr>
          <w:noProof/>
        </w:rPr>
        <w:pict>
          <v:shape id="_x0000_s1689" type="#_x0000_t202" style="position:absolute;left:0;text-align:left;margin-left:-419.8pt;margin-top:711pt;width:379.75pt;height:259.8pt;z-index:252083712" filled="f" stroked="f" strokecolor="blue" strokeweight=".25pt">
            <v:fill recolor="t" type="frame"/>
            <v:stroke dashstyle="longDashDot"/>
            <v:shadow type="perspective" color="#974706" opacity=".5" offset="1pt" offset2="-1pt"/>
            <v:textbox style="mso-next-textbox:#_x0000_s1689">
              <w:txbxContent>
                <w:p w:rsidR="00302FA8" w:rsidRPr="007C1C8D" w:rsidRDefault="00302FA8" w:rsidP="00302FA8">
                  <w:pPr>
                    <w:spacing w:line="280" w:lineRule="exact"/>
                    <w:ind w:firstLineChars="200" w:firstLine="360"/>
                    <w:rPr>
                      <w:rFonts w:asciiTheme="minorEastAsia" w:eastAsiaTheme="minorEastAsia" w:hAnsiTheme="minorEastAsia"/>
                      <w:sz w:val="18"/>
                      <w:szCs w:val="18"/>
                    </w:rPr>
                  </w:pPr>
                  <w:r w:rsidRPr="007C1C8D">
                    <w:rPr>
                      <w:rFonts w:asciiTheme="minorEastAsia" w:eastAsiaTheme="minorEastAsia" w:hAnsiTheme="minorEastAsia" w:hint="eastAsia"/>
                      <w:sz w:val="18"/>
                      <w:szCs w:val="18"/>
                    </w:rPr>
                    <w:t>2024年，公司党委贯彻集团全面从严治党会议精神，把握新时代党建工作新要求，落实改革创新任务，努力开创党建工作新局面。</w:t>
                  </w:r>
                </w:p>
                <w:p w:rsidR="00302FA8" w:rsidRPr="007C1C8D" w:rsidRDefault="00302FA8" w:rsidP="00302FA8">
                  <w:pPr>
                    <w:spacing w:line="280" w:lineRule="exact"/>
                    <w:ind w:firstLineChars="200" w:firstLine="360"/>
                    <w:rPr>
                      <w:rFonts w:asciiTheme="minorEastAsia" w:eastAsiaTheme="minorEastAsia" w:hAnsiTheme="minorEastAsia"/>
                      <w:sz w:val="18"/>
                      <w:szCs w:val="18"/>
                    </w:rPr>
                  </w:pPr>
                  <w:r w:rsidRPr="007C1C8D">
                    <w:rPr>
                      <w:rFonts w:asciiTheme="minorEastAsia" w:eastAsiaTheme="minorEastAsia" w:hAnsiTheme="minorEastAsia" w:hint="eastAsia"/>
                      <w:sz w:val="18"/>
                      <w:szCs w:val="18"/>
                    </w:rPr>
                    <w:t>开展党建品牌创建。念好“优”字诀。开展“立足新起点 奋进新征程”党内主题实践活动，实施以优秀员工、优质产品、优化升级为核心的“三优”行动。念好“领”字诀。出台《“五好班子”创建方案》，开展“支部书记项目”活动，实施“党员示范岗”创建，发挥头雁效应。念好“融”字诀。打造“三组联建”“融”字品牌，党小组侧重意识形态和党建引领方向，工会小组侧重发挥纽带作用，生产班组立足安全生产和民生诉求等，积极构建和谐劳动关系。</w:t>
                  </w:r>
                </w:p>
                <w:p w:rsidR="00302FA8" w:rsidRDefault="00302FA8" w:rsidP="00302FA8">
                  <w:pPr>
                    <w:spacing w:line="280" w:lineRule="exact"/>
                    <w:ind w:firstLineChars="200" w:firstLine="360"/>
                    <w:rPr>
                      <w:rFonts w:asciiTheme="minorEastAsia" w:eastAsiaTheme="minorEastAsia" w:hAnsiTheme="minorEastAsia"/>
                      <w:sz w:val="18"/>
                      <w:szCs w:val="18"/>
                    </w:rPr>
                  </w:pPr>
                  <w:r w:rsidRPr="007C1C8D">
                    <w:rPr>
                      <w:rFonts w:asciiTheme="minorEastAsia" w:eastAsiaTheme="minorEastAsia" w:hAnsiTheme="minorEastAsia" w:hint="eastAsia"/>
                      <w:sz w:val="18"/>
                      <w:szCs w:val="18"/>
                    </w:rPr>
                    <w:t>打造金桥实干文化。开展“金桥劳模”选树、宣讲等活动，学习先进典型踏实肯干精神。开展职工“五小”创新、合理化建议等各类“创新创优”活动，鼓励全体职工参与技术革新、技术改造等工作。开展“与雷锋</w:t>
                  </w:r>
                  <w:r>
                    <w:rPr>
                      <w:rFonts w:asciiTheme="minorEastAsia" w:eastAsiaTheme="minorEastAsia" w:hAnsiTheme="minorEastAsia" w:hint="eastAsia"/>
                      <w:sz w:val="18"/>
                      <w:szCs w:val="18"/>
                    </w:rPr>
                    <w:t>同行”等社区志愿服务活动，履行社会责任。</w:t>
                  </w:r>
                </w:p>
                <w:p w:rsidR="00302FA8" w:rsidRPr="007C1C8D" w:rsidRDefault="00302FA8" w:rsidP="00302FA8">
                  <w:pPr>
                    <w:spacing w:line="280" w:lineRule="exact"/>
                    <w:ind w:firstLineChars="200" w:firstLine="360"/>
                    <w:rPr>
                      <w:rFonts w:asciiTheme="minorEastAsia" w:eastAsiaTheme="minorEastAsia" w:hAnsiTheme="minorEastAsia"/>
                      <w:sz w:val="18"/>
                      <w:szCs w:val="18"/>
                    </w:rPr>
                  </w:pPr>
                  <w:r w:rsidRPr="007C1C8D">
                    <w:rPr>
                      <w:rFonts w:asciiTheme="minorEastAsia" w:eastAsiaTheme="minorEastAsia" w:hAnsiTheme="minorEastAsia" w:hint="eastAsia"/>
                      <w:sz w:val="18"/>
                      <w:szCs w:val="18"/>
                    </w:rPr>
                    <w:t>加强</w:t>
                  </w:r>
                  <w:r w:rsidRPr="007C1C8D">
                    <w:rPr>
                      <w:rFonts w:asciiTheme="minorEastAsia" w:eastAsiaTheme="minorEastAsia" w:hAnsiTheme="minorEastAsia"/>
                      <w:sz w:val="18"/>
                      <w:szCs w:val="18"/>
                    </w:rPr>
                    <w:t>宣传教育力度</w:t>
                  </w:r>
                  <w:r w:rsidRPr="007C1C8D">
                    <w:rPr>
                      <w:rFonts w:asciiTheme="minorEastAsia" w:eastAsiaTheme="minorEastAsia" w:hAnsiTheme="minorEastAsia" w:hint="eastAsia"/>
                      <w:sz w:val="18"/>
                      <w:szCs w:val="18"/>
                    </w:rPr>
                    <w:t>。完善宣传报道考核激励制度，出台年度宣传报道工作实施方案。开展“岗位建功、圆梦金桥”演讲比赛，让优秀党员的先进事迹广为人知。用好“金桥大讲堂”，通过外聘专家讲形势、讲发展，拓宽眼界视野；用好“支部书记大学堂”，强化交流学习；用好“网络大课堂”，突破教育培训空间限制。</w:t>
                  </w:r>
                </w:p>
                <w:p w:rsidR="00302FA8" w:rsidRPr="007C1C8D" w:rsidRDefault="00302FA8" w:rsidP="00302FA8">
                  <w:pPr>
                    <w:spacing w:line="280" w:lineRule="exact"/>
                    <w:ind w:firstLineChars="200" w:firstLine="360"/>
                    <w:rPr>
                      <w:rFonts w:asciiTheme="minorEastAsia" w:eastAsiaTheme="minorEastAsia" w:hAnsiTheme="minorEastAsia"/>
                      <w:sz w:val="18"/>
                      <w:szCs w:val="18"/>
                    </w:rPr>
                  </w:pPr>
                  <w:r w:rsidRPr="007C1C8D">
                    <w:rPr>
                      <w:rFonts w:asciiTheme="minorEastAsia" w:eastAsiaTheme="minorEastAsia" w:hAnsiTheme="minorEastAsia" w:hint="eastAsia"/>
                      <w:sz w:val="18"/>
                      <w:szCs w:val="18"/>
                    </w:rPr>
                    <w:t>强化选人用人育人。实施管理人员竞争上岗、健全完善工资分配激励机制，提升管理人员的主观能力。实施“三航”人才培养方案和职级评定制度，满足职工成长、成才诉求。开展“师徒结对”活动，实行“一对一”的导师制教学，发挥导师“传、帮、带”作用。通过开展各种形式的生产劳动竞赛和岗位技能比武活动，激励掌握过硬本领、激发岗位建功热情。（金宣）</w:t>
                  </w:r>
                </w:p>
                <w:p w:rsidR="000665FE" w:rsidRPr="00ED36D2" w:rsidRDefault="000665FE" w:rsidP="00302FA8">
                  <w:pPr>
                    <w:spacing w:line="280" w:lineRule="exact"/>
                    <w:ind w:firstLineChars="200" w:firstLine="360"/>
                    <w:rPr>
                      <w:rFonts w:asciiTheme="minorEastAsia" w:eastAsiaTheme="minorEastAsia" w:hAnsiTheme="minorEastAsia"/>
                      <w:color w:val="0D0D0D" w:themeColor="text1" w:themeTint="F2"/>
                      <w:sz w:val="18"/>
                      <w:szCs w:val="18"/>
                    </w:rPr>
                  </w:pPr>
                </w:p>
              </w:txbxContent>
            </v:textbox>
          </v:shape>
        </w:pict>
      </w:r>
      <w:r>
        <w:rPr>
          <w:b/>
          <w:i/>
          <w:noProof/>
        </w:rPr>
        <w:pict>
          <v:shape id="_x0000_s1688" type="#_x0000_t202" style="position:absolute;left:0;text-align:left;margin-left:-414.4pt;margin-top:667pt;width:375.85pt;height:42.9pt;z-index:252082688" fillcolor="#daeef3 [664]" stroked="f" strokecolor="blue" strokeweight=".25pt">
            <v:fill recolor="t"/>
            <v:stroke dashstyle="longDashDot"/>
            <v:shadow type="perspective" color="#974706" opacity=".5" offset="1pt" offset2="-1pt"/>
            <v:textbox style="mso-next-textbox:#_x0000_s1688">
              <w:txbxContent>
                <w:p w:rsidR="00ED36D2" w:rsidRPr="00640278" w:rsidRDefault="00302FA8" w:rsidP="00640278">
                  <w:pPr>
                    <w:spacing w:line="840" w:lineRule="exact"/>
                    <w:jc w:val="center"/>
                    <w:rPr>
                      <w:rFonts w:ascii="方正隶书简体" w:eastAsia="方正隶书简体" w:hAnsiTheme="minorEastAsia"/>
                      <w:color w:val="0D0D0D" w:themeColor="text1" w:themeTint="F2"/>
                      <w:sz w:val="78"/>
                      <w:szCs w:val="60"/>
                    </w:rPr>
                  </w:pPr>
                  <w:r w:rsidRPr="00737FCB">
                    <w:rPr>
                      <w:rFonts w:ascii="方正隶书简体" w:eastAsia="方正隶书简体" w:hAnsiTheme="majorEastAsia" w:hint="eastAsia"/>
                      <w:b/>
                      <w:spacing w:val="7"/>
                      <w:w w:val="81"/>
                      <w:kern w:val="0"/>
                      <w:sz w:val="78"/>
                      <w:szCs w:val="60"/>
                      <w:fitText w:val="7073" w:id="-1015901440"/>
                    </w:rPr>
                    <w:t>公司党委谋篇布局再起</w:t>
                  </w:r>
                  <w:r w:rsidRPr="00737FCB">
                    <w:rPr>
                      <w:rFonts w:ascii="方正隶书简体" w:eastAsia="方正隶书简体" w:hAnsiTheme="majorEastAsia" w:hint="eastAsia"/>
                      <w:b/>
                      <w:spacing w:val="-2"/>
                      <w:w w:val="81"/>
                      <w:kern w:val="0"/>
                      <w:sz w:val="78"/>
                      <w:szCs w:val="60"/>
                      <w:fitText w:val="7073" w:id="-1015901440"/>
                    </w:rPr>
                    <w:t>航</w:t>
                  </w:r>
                </w:p>
              </w:txbxContent>
            </v:textbox>
          </v:shape>
        </w:pict>
      </w:r>
      <w:r>
        <w:rPr>
          <w:b/>
          <w:i/>
          <w:noProof/>
        </w:rPr>
        <w:pict>
          <v:shape id="_x0000_s1145" type="#_x0000_t202" style="position:absolute;left:0;text-align:left;margin-left:-419.1pt;margin-top:364pt;width:412.95pt;height:303pt;z-index:251684352" filled="f" stroked="f" strokecolor="blue" strokeweight=".5pt">
            <v:fill recolor="t" type="frame"/>
            <v:stroke dashstyle="dash"/>
            <v:shadow type="perspective" color="#974706" opacity=".5" offset="1pt" offset2="-1pt"/>
            <v:textbox style="mso-next-textbox:#_x0000_s1145">
              <w:txbxContent>
                <w:p w:rsidR="003C45D1" w:rsidRPr="00E608FC" w:rsidRDefault="003C45D1" w:rsidP="003C45D1">
                  <w:pPr>
                    <w:spacing w:line="280" w:lineRule="exact"/>
                    <w:ind w:firstLineChars="200" w:firstLine="360"/>
                    <w:rPr>
                      <w:rFonts w:asciiTheme="minorEastAsia" w:eastAsiaTheme="minorEastAsia" w:hAnsiTheme="minorEastAsia"/>
                      <w:sz w:val="18"/>
                      <w:szCs w:val="18"/>
                    </w:rPr>
                  </w:pPr>
                  <w:r w:rsidRPr="00E608FC">
                    <w:rPr>
                      <w:rFonts w:asciiTheme="minorEastAsia" w:eastAsiaTheme="minorEastAsia" w:hAnsiTheme="minorEastAsia" w:hint="eastAsia"/>
                      <w:sz w:val="18"/>
                      <w:szCs w:val="18"/>
                    </w:rPr>
                    <w:t>3月5日下午，我公司召开2024年全面从严治党工作会议，回顾总结2023年全面从严治党工作经验，安排部署2024年重点工作任务。公司党委书记、董事长、总经理田磊作全面从严治党工作报告。</w:t>
                  </w:r>
                </w:p>
                <w:p w:rsidR="003C45D1" w:rsidRPr="00E608FC" w:rsidRDefault="003C45D1" w:rsidP="003C45D1">
                  <w:pPr>
                    <w:spacing w:line="280" w:lineRule="exact"/>
                    <w:ind w:firstLineChars="200" w:firstLine="360"/>
                    <w:rPr>
                      <w:rFonts w:asciiTheme="minorEastAsia" w:eastAsiaTheme="minorEastAsia" w:hAnsiTheme="minorEastAsia"/>
                      <w:sz w:val="18"/>
                      <w:szCs w:val="18"/>
                    </w:rPr>
                  </w:pPr>
                  <w:r w:rsidRPr="00E608FC">
                    <w:rPr>
                      <w:rFonts w:asciiTheme="minorEastAsia" w:eastAsiaTheme="minorEastAsia" w:hAnsiTheme="minorEastAsia" w:hint="eastAsia"/>
                      <w:sz w:val="18"/>
                      <w:szCs w:val="18"/>
                    </w:rPr>
                    <w:t>田磊指出，过去的一年，</w:t>
                  </w:r>
                  <w:r w:rsidRPr="00E608FC">
                    <w:rPr>
                      <w:rFonts w:asciiTheme="minorEastAsia" w:eastAsiaTheme="minorEastAsia" w:hAnsiTheme="minorEastAsia" w:hint="eastAsia"/>
                      <w:color w:val="0D0D0D" w:themeColor="text1" w:themeTint="F2"/>
                      <w:sz w:val="18"/>
                      <w:szCs w:val="18"/>
                    </w:rPr>
                    <w:t>公司党委以开展“学习贯彻习近平新时代中国特色社会主义思想”主题教育为主线，按照“五聚焦五落实”总体要求，扎实开展“强企勇担当 领航争一流”党内主题实践活动，切实履行管党治党、全面从严治党主体责任，在基础管理提升、换证验收等重点工作中充分发挥基层党组织的战斗堡垒和共产党员的先锋模范作用，取得了良好的效果。</w:t>
                  </w:r>
                </w:p>
                <w:p w:rsidR="003C45D1" w:rsidRPr="00E608FC" w:rsidRDefault="003C45D1" w:rsidP="003C45D1">
                  <w:pPr>
                    <w:spacing w:line="280" w:lineRule="exact"/>
                    <w:ind w:firstLineChars="200" w:firstLine="360"/>
                    <w:rPr>
                      <w:rFonts w:asciiTheme="minorEastAsia" w:eastAsiaTheme="minorEastAsia" w:hAnsiTheme="minorEastAsia"/>
                      <w:color w:val="0D0D0D" w:themeColor="text1" w:themeTint="F2"/>
                      <w:sz w:val="18"/>
                      <w:szCs w:val="18"/>
                    </w:rPr>
                  </w:pPr>
                  <w:r w:rsidRPr="00E608FC">
                    <w:rPr>
                      <w:rFonts w:asciiTheme="minorEastAsia" w:eastAsiaTheme="minorEastAsia" w:hAnsiTheme="minorEastAsia" w:hint="eastAsia"/>
                      <w:sz w:val="18"/>
                      <w:szCs w:val="18"/>
                    </w:rPr>
                    <w:t>田磊强调，</w:t>
                  </w:r>
                  <w:r w:rsidRPr="00E608FC">
                    <w:rPr>
                      <w:rFonts w:asciiTheme="minorEastAsia" w:eastAsiaTheme="minorEastAsia" w:hAnsiTheme="minorEastAsia" w:hint="eastAsia"/>
                      <w:color w:val="0D0D0D" w:themeColor="text1" w:themeTint="F2"/>
                      <w:sz w:val="18"/>
                      <w:szCs w:val="18"/>
                    </w:rPr>
                    <w:t>2024年是全面完成“十四五”规划目标任务和实现公司高质量发展的关键之年。我们要按照集团党委全面从严治党工作会议精神，把握新时代党建工作新要求，坚决扛起光荣使命，落实改革创新任务，充分发挥党委的领导核心作用、党支部的战斗堡垒作用和党员的先锋模范作用；实施品牌创新战略，让党建工作真正扎根基层、引领发展。</w:t>
                  </w:r>
                </w:p>
                <w:p w:rsidR="003C45D1" w:rsidRDefault="003C45D1" w:rsidP="003C45D1">
                  <w:pPr>
                    <w:spacing w:line="280" w:lineRule="exact"/>
                    <w:ind w:firstLineChars="200" w:firstLine="360"/>
                    <w:rPr>
                      <w:rFonts w:asciiTheme="minorEastAsia" w:eastAsiaTheme="minorEastAsia" w:hAnsiTheme="minorEastAsia"/>
                      <w:color w:val="0D0D0D" w:themeColor="text1" w:themeTint="F2"/>
                      <w:sz w:val="18"/>
                      <w:szCs w:val="18"/>
                    </w:rPr>
                  </w:pPr>
                  <w:r w:rsidRPr="00E608FC">
                    <w:rPr>
                      <w:rFonts w:asciiTheme="minorEastAsia" w:eastAsiaTheme="minorEastAsia" w:hAnsiTheme="minorEastAsia" w:hint="eastAsia"/>
                      <w:sz w:val="18"/>
                      <w:szCs w:val="18"/>
                      <w:lang w:val="zh-CN"/>
                    </w:rPr>
                    <w:t>田磊提出，今年全面从严治党工作的指导思想和总体思路是：</w:t>
                  </w:r>
                  <w:r w:rsidRPr="00E608FC">
                    <w:rPr>
                      <w:rFonts w:asciiTheme="minorEastAsia" w:eastAsiaTheme="minorEastAsia" w:hAnsiTheme="minorEastAsia" w:hint="eastAsia"/>
                      <w:color w:val="0D0D0D" w:themeColor="text1" w:themeTint="F2"/>
                      <w:sz w:val="18"/>
                      <w:szCs w:val="18"/>
                    </w:rPr>
                    <w:t>坚决贯彻落实新时代全面从严治党战略方针，以习近平新时代中国特色社会主义思想为指导,深入学习贯彻党的二十大和二十届历次全会精神，大力开展“立足新起点 奋进新征程”主题实践活动，实施“五深化五聚焦”行动，在服务公司高质量发展大局上发挥更大作用，引领“三组联建”党建品牌创建，为促进一流海食盐生产企业建设、</w:t>
                  </w:r>
                  <w:r w:rsidRPr="00E608FC">
                    <w:rPr>
                      <w:rFonts w:asciiTheme="minorEastAsia" w:eastAsiaTheme="minorEastAsia" w:hAnsiTheme="minorEastAsia" w:hint="eastAsia"/>
                      <w:color w:val="0D0D0D" w:themeColor="text1" w:themeTint="F2"/>
                      <w:kern w:val="0"/>
                      <w:sz w:val="18"/>
                      <w:szCs w:val="18"/>
                    </w:rPr>
                    <w:t>打造集团公司高质量发展增长极</w:t>
                  </w:r>
                  <w:r w:rsidRPr="00E608FC">
                    <w:rPr>
                      <w:rFonts w:asciiTheme="minorEastAsia" w:eastAsiaTheme="minorEastAsia" w:hAnsiTheme="minorEastAsia" w:hint="eastAsia"/>
                      <w:color w:val="0D0D0D" w:themeColor="text1" w:themeTint="F2"/>
                      <w:sz w:val="18"/>
                      <w:szCs w:val="18"/>
                    </w:rPr>
                    <w:t>提供坚强的政治保证、组织保证和队伍保证。</w:t>
                  </w:r>
                </w:p>
                <w:p w:rsidR="003C45D1" w:rsidRPr="00E608FC" w:rsidRDefault="003C45D1" w:rsidP="003C45D1">
                  <w:pPr>
                    <w:spacing w:line="280" w:lineRule="exact"/>
                    <w:ind w:firstLineChars="200" w:firstLine="360"/>
                    <w:rPr>
                      <w:rFonts w:asciiTheme="minorEastAsia" w:eastAsiaTheme="minorEastAsia" w:hAnsiTheme="minorEastAsia"/>
                      <w:sz w:val="18"/>
                      <w:szCs w:val="18"/>
                    </w:rPr>
                  </w:pPr>
                  <w:r w:rsidRPr="00E608FC">
                    <w:rPr>
                      <w:rFonts w:asciiTheme="minorEastAsia" w:eastAsiaTheme="minorEastAsia" w:hAnsiTheme="minorEastAsia" w:hint="eastAsia"/>
                      <w:sz w:val="18"/>
                      <w:szCs w:val="18"/>
                    </w:rPr>
                    <w:t>田磊要求，新的一年，</w:t>
                  </w:r>
                  <w:r w:rsidRPr="00E608FC">
                    <w:rPr>
                      <w:rFonts w:asciiTheme="minorEastAsia" w:eastAsiaTheme="minorEastAsia" w:hAnsiTheme="minorEastAsia" w:hint="eastAsia"/>
                      <w:color w:val="0D0D0D" w:themeColor="text1" w:themeTint="F2"/>
                      <w:sz w:val="18"/>
                      <w:szCs w:val="18"/>
                    </w:rPr>
                    <w:t>要以更加团结的氛围、更加昂扬的斗志、更加务实的作风，为谱写“富强美高”新港城现代化建设金桥新篇章不懈奋斗，以优异成绩向新中国成立75周年献礼！</w:t>
                  </w:r>
                </w:p>
                <w:p w:rsidR="003C45D1" w:rsidRPr="00E608FC" w:rsidRDefault="003C45D1" w:rsidP="003C45D1">
                  <w:pPr>
                    <w:spacing w:line="280" w:lineRule="exact"/>
                    <w:ind w:firstLineChars="200" w:firstLine="360"/>
                    <w:rPr>
                      <w:rFonts w:asciiTheme="minorEastAsia" w:eastAsiaTheme="minorEastAsia" w:hAnsiTheme="minorEastAsia"/>
                      <w:sz w:val="18"/>
                      <w:szCs w:val="18"/>
                    </w:rPr>
                  </w:pPr>
                  <w:r w:rsidRPr="00E608FC">
                    <w:rPr>
                      <w:rFonts w:asciiTheme="minorEastAsia" w:eastAsiaTheme="minorEastAsia" w:hAnsiTheme="minorEastAsia" w:hint="eastAsia"/>
                      <w:sz w:val="18"/>
                      <w:szCs w:val="18"/>
                    </w:rPr>
                    <w:t>会上，与会人员观看了警示教育片，6个支部递交了《2024年度落实全面从严治党主体责任责任书》。</w:t>
                  </w:r>
                </w:p>
                <w:p w:rsidR="003C45D1" w:rsidRPr="00E608FC" w:rsidRDefault="003C45D1" w:rsidP="003C45D1">
                  <w:pPr>
                    <w:spacing w:line="280" w:lineRule="exact"/>
                    <w:ind w:firstLineChars="200" w:firstLine="360"/>
                    <w:rPr>
                      <w:rFonts w:asciiTheme="minorEastAsia" w:eastAsiaTheme="minorEastAsia" w:hAnsiTheme="minorEastAsia"/>
                      <w:sz w:val="18"/>
                      <w:szCs w:val="18"/>
                    </w:rPr>
                  </w:pPr>
                  <w:r w:rsidRPr="00E608FC">
                    <w:rPr>
                      <w:rFonts w:asciiTheme="minorEastAsia" w:eastAsiaTheme="minorEastAsia" w:hAnsiTheme="minorEastAsia" w:hint="eastAsia"/>
                      <w:sz w:val="18"/>
                      <w:szCs w:val="18"/>
                    </w:rPr>
                    <w:t>公司党委委员、副总经理李忠祥主持会议。公司领导班子成员，各车间单位副职级以上党员参加了会议。（金宣）</w:t>
                  </w:r>
                </w:p>
                <w:p w:rsidR="00382816" w:rsidRPr="0031040A" w:rsidRDefault="00382816" w:rsidP="00AE2E7C">
                  <w:pPr>
                    <w:rPr>
                      <w:sz w:val="18"/>
                      <w:szCs w:val="18"/>
                    </w:rPr>
                  </w:pPr>
                </w:p>
              </w:txbxContent>
            </v:textbox>
          </v:shape>
        </w:pict>
      </w:r>
      <w:r>
        <w:rPr>
          <w:b/>
          <w:noProof/>
        </w:rPr>
        <w:pict>
          <v:line id="直接连接符 8" o:spid="_x0000_s1044" style="position:absolute;left:0;text-align:left;flip:y;z-index:251645440;visibility:visible;mso-wrap-distance-top:-3e-5mm;mso-wrap-distance-bottom:-3e-5mm" from="-416.9pt,115.5pt" to="256.8pt,115.5pt" strokeweight="2.5pt"/>
        </w:pict>
      </w:r>
      <w:r>
        <w:rPr>
          <w:b/>
          <w:noProof/>
        </w:rPr>
        <w:pict>
          <v:group id="组合 45" o:spid="_x0000_s1045" style="position:absolute;left:0;text-align:left;margin-left:-416.1pt;margin-top:968.35pt;width:678.6pt;height:51.4pt;z-index:251641344" coordsize="86091,2934">
            <v:line id="直接连接符 34" o:spid="_x0000_s1046" style="position:absolute;flip:y;visibility:visible" from="0,0" to="85369,139" o:connectortype="straight" strokeweight="2.5pt"/>
            <v:shape id="文本框 44" o:spid="_x0000_s1047" type="#_x0000_t202" style="position:absolute;left:79708;top:345;width:6383;height:2589;visibility:visible" filled="f" stroked="f" strokeweight=".5pt">
              <v:textbox style="mso-next-textbox:#文本框 44">
                <w:txbxContent>
                  <w:p w:rsidR="00F22EE3" w:rsidRDefault="00F22EE3" w:rsidP="00CE4E05">
                    <w:pPr>
                      <w:rPr>
                        <w:rFonts w:ascii="楷体_GB2312" w:eastAsia="楷体_GB2312"/>
                        <w:b/>
                      </w:rPr>
                    </w:pPr>
                    <w:r w:rsidRPr="005D04FE">
                      <w:rPr>
                        <w:rFonts w:ascii="楷体_GB2312" w:eastAsia="楷体_GB2312" w:hint="eastAsia"/>
                        <w:b/>
                      </w:rPr>
                      <w:t>第一版</w:t>
                    </w:r>
                  </w:p>
                  <w:p w:rsidR="00F22EE3" w:rsidRDefault="00F22EE3" w:rsidP="00CE4E05">
                    <w:pPr>
                      <w:rPr>
                        <w:rFonts w:ascii="楷体_GB2312" w:eastAsia="楷体_GB2312"/>
                        <w:b/>
                      </w:rPr>
                    </w:pPr>
                  </w:p>
                  <w:p w:rsidR="00F22EE3" w:rsidRPr="005D04FE" w:rsidRDefault="00F22EE3" w:rsidP="00CE4E05">
                    <w:pPr>
                      <w:rPr>
                        <w:rFonts w:ascii="楷体_GB2312" w:eastAsia="楷体_GB2312"/>
                        <w:b/>
                      </w:rPr>
                    </w:pPr>
                  </w:p>
                </w:txbxContent>
              </v:textbox>
            </v:shape>
          </v:group>
        </w:pict>
      </w:r>
      <w:r>
        <w:rPr>
          <w:b/>
          <w:noProof/>
        </w:rPr>
        <w:pict>
          <v:shape id="文本框 5" o:spid="_x0000_s1029" type="#_x0000_t202" style="position:absolute;left:0;text-align:left;margin-left:-414.4pt;margin-top:65.25pt;width:404.55pt;height:34.5pt;z-index:251643392;visibility:visible" filled="f" stroked="f" strokeweight=".5pt">
            <v:path arrowok="t"/>
            <v:textbox style="mso-next-textbox:#文本框 5">
              <w:txbxContent>
                <w:p w:rsidR="00F22EE3" w:rsidRDefault="00F22EE3" w:rsidP="00CE4E05">
                  <w:r w:rsidRPr="00934AEE">
                    <w:rPr>
                      <w:b/>
                      <w:sz w:val="28"/>
                      <w:szCs w:val="28"/>
                    </w:rPr>
                    <w:t>[</w:t>
                  </w:r>
                  <w:r w:rsidRPr="00934AEE">
                    <w:rPr>
                      <w:rFonts w:hint="eastAsia"/>
                      <w:b/>
                      <w:sz w:val="28"/>
                      <w:szCs w:val="28"/>
                    </w:rPr>
                    <w:t>内部资料</w:t>
                  </w:r>
                  <w:r w:rsidRPr="00934AEE">
                    <w:rPr>
                      <w:b/>
                      <w:sz w:val="28"/>
                      <w:szCs w:val="28"/>
                    </w:rPr>
                    <w:t xml:space="preserve"> </w:t>
                  </w:r>
                  <w:r w:rsidRPr="00934AEE">
                    <w:rPr>
                      <w:rFonts w:hint="eastAsia"/>
                      <w:b/>
                      <w:sz w:val="28"/>
                      <w:szCs w:val="28"/>
                    </w:rPr>
                    <w:t>免费交流</w:t>
                  </w:r>
                  <w:r w:rsidRPr="00934AEE">
                    <w:rPr>
                      <w:b/>
                      <w:sz w:val="28"/>
                      <w:szCs w:val="28"/>
                    </w:rPr>
                    <w:t>]</w:t>
                  </w:r>
                  <w:r>
                    <w:rPr>
                      <w:rFonts w:hint="eastAsia"/>
                      <w:b/>
                      <w:sz w:val="28"/>
                      <w:szCs w:val="28"/>
                    </w:rPr>
                    <w:t>江苏金桥</w:t>
                  </w:r>
                  <w:r w:rsidRPr="00934AEE">
                    <w:rPr>
                      <w:rFonts w:hint="eastAsia"/>
                      <w:b/>
                      <w:sz w:val="28"/>
                      <w:szCs w:val="28"/>
                    </w:rPr>
                    <w:t>制盐有限公司</w:t>
                  </w:r>
                  <w:r w:rsidR="00CC63D6">
                    <w:rPr>
                      <w:rFonts w:hint="eastAsia"/>
                      <w:b/>
                      <w:sz w:val="28"/>
                      <w:szCs w:val="28"/>
                    </w:rPr>
                    <w:t>党建人资</w:t>
                  </w:r>
                  <w:r w:rsidRPr="00934AEE">
                    <w:rPr>
                      <w:rFonts w:hint="eastAsia"/>
                      <w:b/>
                      <w:sz w:val="28"/>
                      <w:szCs w:val="28"/>
                    </w:rPr>
                    <w:t>部</w:t>
                  </w:r>
                  <w:r w:rsidRPr="00934AEE">
                    <w:rPr>
                      <w:b/>
                      <w:sz w:val="28"/>
                      <w:szCs w:val="28"/>
                    </w:rPr>
                    <w:t xml:space="preserve">  </w:t>
                  </w:r>
                  <w:r w:rsidRPr="00934AEE">
                    <w:rPr>
                      <w:rFonts w:hint="eastAsia"/>
                      <w:b/>
                      <w:sz w:val="28"/>
                      <w:szCs w:val="28"/>
                    </w:rPr>
                    <w:t>主办</w:t>
                  </w:r>
                </w:p>
              </w:txbxContent>
            </v:textbox>
          </v:shape>
        </w:pict>
      </w:r>
      <w:r w:rsidR="00F22EE3" w:rsidRPr="00992D28">
        <w:rPr>
          <w:b/>
          <w:i/>
        </w:rPr>
        <w:br w:type="page"/>
      </w:r>
    </w:p>
    <w:p w:rsidR="00F22EE3" w:rsidRDefault="0073681E" w:rsidP="00A637B6">
      <w:pPr>
        <w:widowControl/>
        <w:tabs>
          <w:tab w:val="left" w:pos="3969"/>
        </w:tabs>
        <w:jc w:val="left"/>
        <w:rPr>
          <w:i/>
        </w:rPr>
      </w:pPr>
      <w:r>
        <w:rPr>
          <w:i/>
          <w:noProof/>
        </w:rPr>
        <w:lastRenderedPageBreak/>
        <w:pict>
          <v:shape id="_x0000_s1717" type="#_x0000_t202" style="position:absolute;margin-left:619.95pt;margin-top:3.3pt;width:51.5pt;height:344.55pt;z-index:252099072" fillcolor="#eaf1dd [662]" stroked="f">
            <v:textbox style="layout-flow:vertical-ideographic">
              <w:txbxContent>
                <w:p w:rsidR="0045253F" w:rsidRPr="00DF1894" w:rsidRDefault="0045253F" w:rsidP="00DF1894">
                  <w:pPr>
                    <w:spacing w:line="760" w:lineRule="exact"/>
                    <w:jc w:val="center"/>
                    <w:rPr>
                      <w:rFonts w:ascii="方正康体简体" w:eastAsia="方正康体简体"/>
                      <w:sz w:val="60"/>
                      <w:szCs w:val="60"/>
                    </w:rPr>
                  </w:pPr>
                  <w:r w:rsidRPr="00737FCB">
                    <w:rPr>
                      <w:rFonts w:ascii="方正康体简体" w:eastAsia="方正康体简体" w:hAnsiTheme="majorEastAsia" w:cs="宋体" w:hint="eastAsia"/>
                      <w:b/>
                      <w:spacing w:val="3"/>
                      <w:w w:val="66"/>
                      <w:kern w:val="0"/>
                      <w:sz w:val="60"/>
                      <w:szCs w:val="60"/>
                      <w:fitText w:val="6633" w:id="-1015901952"/>
                    </w:rPr>
                    <w:t>公司工会“四落实四保障”谋划开新</w:t>
                  </w:r>
                  <w:r w:rsidRPr="00737FCB">
                    <w:rPr>
                      <w:rFonts w:ascii="方正康体简体" w:eastAsia="方正康体简体" w:hAnsiTheme="majorEastAsia" w:cs="宋体" w:hint="eastAsia"/>
                      <w:b/>
                      <w:spacing w:val="-18"/>
                      <w:w w:val="66"/>
                      <w:kern w:val="0"/>
                      <w:sz w:val="60"/>
                      <w:szCs w:val="60"/>
                      <w:fitText w:val="6633" w:id="-1015901952"/>
                    </w:rPr>
                    <w:t>局</w:t>
                  </w:r>
                </w:p>
              </w:txbxContent>
            </v:textbox>
          </v:shape>
        </w:pict>
      </w:r>
      <w:r>
        <w:rPr>
          <w:i/>
          <w:noProof/>
        </w:rPr>
        <w:pict>
          <v:shape id="_x0000_s1716" type="#_x0000_t202" style="position:absolute;margin-left:318.15pt;margin-top:3.3pt;width:301.8pt;height:347.25pt;z-index:252098048" filled="f" stroked="f" strokecolor="#1f497d [3215]">
            <v:textbox>
              <w:txbxContent>
                <w:p w:rsidR="008C69BA" w:rsidRPr="00203B52" w:rsidRDefault="008C69BA" w:rsidP="008C69BA">
                  <w:pPr>
                    <w:spacing w:line="280" w:lineRule="exact"/>
                    <w:ind w:firstLineChars="200" w:firstLine="360"/>
                    <w:rPr>
                      <w:rFonts w:asciiTheme="minorEastAsia" w:eastAsiaTheme="minorEastAsia" w:hAnsiTheme="minorEastAsia" w:cs="宋体"/>
                      <w:b/>
                      <w:kern w:val="0"/>
                      <w:sz w:val="18"/>
                      <w:szCs w:val="18"/>
                    </w:rPr>
                  </w:pPr>
                  <w:r w:rsidRPr="00203B52">
                    <w:rPr>
                      <w:rFonts w:asciiTheme="minorEastAsia" w:eastAsiaTheme="minorEastAsia" w:hAnsiTheme="minorEastAsia" w:cs="宋体" w:hint="eastAsia"/>
                      <w:kern w:val="0"/>
                      <w:sz w:val="18"/>
                      <w:szCs w:val="18"/>
                    </w:rPr>
                    <w:t>2024年，公司工会将聚焦发力、务实创新、竭诚服务，以“四落实四保障”为抓手谋划开新局。</w:t>
                  </w:r>
                </w:p>
                <w:p w:rsidR="008C69BA" w:rsidRDefault="008C69BA" w:rsidP="008C69BA">
                  <w:pPr>
                    <w:spacing w:line="280" w:lineRule="exact"/>
                    <w:ind w:firstLineChars="200" w:firstLine="360"/>
                    <w:rPr>
                      <w:rFonts w:asciiTheme="minorEastAsia" w:hAnsiTheme="minorEastAsia" w:cs="仿宋"/>
                      <w:color w:val="0D0D0D" w:themeColor="text1" w:themeTint="F2"/>
                      <w:sz w:val="18"/>
                      <w:szCs w:val="18"/>
                    </w:rPr>
                  </w:pPr>
                  <w:r w:rsidRPr="00203B52">
                    <w:rPr>
                      <w:rFonts w:asciiTheme="minorEastAsia" w:eastAsiaTheme="minorEastAsia" w:hAnsiTheme="minorEastAsia" w:hint="eastAsia"/>
                      <w:color w:val="0D0D0D" w:themeColor="text1" w:themeTint="F2"/>
                      <w:sz w:val="18"/>
                      <w:szCs w:val="18"/>
                    </w:rPr>
                    <w:t>落实岗位建功，保障产改推进。坚持制度支撑，实施《“三航”人才“二三”培养方案》和职级评定制度，满足职工成长、成才诉求。开展“师徒结对”活动，实行“一对一”的导师制教学，发挥“传、帮、带”作用。通过开展各种形式的生产性劳动竞赛和岗位技能比武活动，激励掌握过硬本领、激发岗位建功热情。评选表彰各项竞赛活动中涌现出的先进典型，发挥示范引领作用</w:t>
                  </w:r>
                  <w:r w:rsidRPr="00203B52">
                    <w:rPr>
                      <w:rFonts w:asciiTheme="minorEastAsia" w:eastAsiaTheme="minorEastAsia" w:hAnsiTheme="minorEastAsia" w:cs="仿宋" w:hint="eastAsia"/>
                      <w:color w:val="0D0D0D" w:themeColor="text1" w:themeTint="F2"/>
                      <w:sz w:val="18"/>
                      <w:szCs w:val="18"/>
                    </w:rPr>
                    <w:t>。</w:t>
                  </w:r>
                </w:p>
                <w:p w:rsidR="008C69BA" w:rsidRDefault="008C69BA" w:rsidP="008C69BA">
                  <w:pPr>
                    <w:spacing w:line="280" w:lineRule="exact"/>
                    <w:ind w:firstLineChars="200" w:firstLine="360"/>
                    <w:rPr>
                      <w:rFonts w:asciiTheme="minorEastAsia" w:hAnsiTheme="minorEastAsia"/>
                      <w:color w:val="0D0D0D" w:themeColor="text1" w:themeTint="F2"/>
                      <w:kern w:val="0"/>
                      <w:sz w:val="18"/>
                      <w:szCs w:val="18"/>
                      <w:lang w:val="zh-CN"/>
                    </w:rPr>
                  </w:pPr>
                  <w:r w:rsidRPr="00203B52">
                    <w:rPr>
                      <w:rFonts w:asciiTheme="minorEastAsia" w:eastAsiaTheme="minorEastAsia" w:hAnsiTheme="minorEastAsia" w:hint="eastAsia"/>
                      <w:color w:val="0D0D0D" w:themeColor="text1" w:themeTint="F2"/>
                      <w:kern w:val="0"/>
                      <w:sz w:val="18"/>
                      <w:szCs w:val="18"/>
                      <w:lang w:val="zh-CN"/>
                    </w:rPr>
                    <w:t>落实机制创新，保障民主管理。落实集体协商机制，按照《评价规范》要求，健全公司工资决定、弹性调整和支付保障机制。落实厂务公开机制，</w:t>
                  </w:r>
                  <w:r w:rsidRPr="00203B52">
                    <w:rPr>
                      <w:rFonts w:asciiTheme="minorEastAsia" w:eastAsiaTheme="minorEastAsia" w:hAnsiTheme="minorEastAsia" w:hint="eastAsia"/>
                      <w:color w:val="0D0D0D" w:themeColor="text1" w:themeTint="F2"/>
                      <w:sz w:val="18"/>
                      <w:szCs w:val="18"/>
                    </w:rPr>
                    <w:t>探索厂务公开“六化”管理机制，加强制度建设、丰富公开形式、延伸公开内容</w:t>
                  </w:r>
                  <w:r w:rsidRPr="00203B52">
                    <w:rPr>
                      <w:rFonts w:asciiTheme="minorEastAsia" w:eastAsiaTheme="minorEastAsia" w:hAnsiTheme="minorEastAsia" w:hint="eastAsia"/>
                      <w:color w:val="0D0D0D" w:themeColor="text1" w:themeTint="F2"/>
                      <w:kern w:val="0"/>
                      <w:sz w:val="18"/>
                      <w:szCs w:val="18"/>
                      <w:lang w:val="zh-CN"/>
                    </w:rPr>
                    <w:t>。落实权益保障机制，适时开展职工代表巡视，通过</w:t>
                  </w:r>
                  <w:r w:rsidRPr="00203B52">
                    <w:rPr>
                      <w:rFonts w:asciiTheme="minorEastAsia" w:eastAsiaTheme="minorEastAsia" w:hAnsiTheme="minorEastAsia" w:cs="宋体" w:hint="eastAsia"/>
                      <w:color w:val="0D0D0D" w:themeColor="text1" w:themeTint="F2"/>
                      <w:kern w:val="0"/>
                      <w:sz w:val="18"/>
                      <w:szCs w:val="18"/>
                    </w:rPr>
                    <w:t>职工代表巡视座谈等形式</w:t>
                  </w:r>
                  <w:r w:rsidRPr="00203B52">
                    <w:rPr>
                      <w:rFonts w:asciiTheme="minorEastAsia" w:eastAsiaTheme="minorEastAsia" w:hAnsiTheme="minorEastAsia" w:hint="eastAsia"/>
                      <w:color w:val="0D0D0D" w:themeColor="text1" w:themeTint="F2"/>
                      <w:kern w:val="0"/>
                      <w:sz w:val="18"/>
                      <w:szCs w:val="18"/>
                      <w:lang w:val="zh-CN"/>
                    </w:rPr>
                    <w:t>，满足职工的参与权、表达权和监督权。</w:t>
                  </w:r>
                </w:p>
                <w:p w:rsidR="008C69BA" w:rsidRPr="00203B52" w:rsidRDefault="008C69BA" w:rsidP="008C69BA">
                  <w:pPr>
                    <w:spacing w:line="280" w:lineRule="exact"/>
                    <w:ind w:firstLineChars="200" w:firstLine="360"/>
                    <w:rPr>
                      <w:rFonts w:asciiTheme="minorEastAsia" w:eastAsiaTheme="minorEastAsia" w:hAnsiTheme="minorEastAsia"/>
                      <w:color w:val="0D0D0D" w:themeColor="text1" w:themeTint="F2"/>
                      <w:kern w:val="0"/>
                      <w:sz w:val="18"/>
                      <w:szCs w:val="18"/>
                      <w:lang w:val="zh-CN"/>
                    </w:rPr>
                  </w:pPr>
                  <w:r w:rsidRPr="00203B52">
                    <w:rPr>
                      <w:rFonts w:asciiTheme="minorEastAsia" w:eastAsiaTheme="minorEastAsia" w:hAnsiTheme="minorEastAsia" w:hint="eastAsia"/>
                      <w:color w:val="0D0D0D" w:themeColor="text1" w:themeTint="F2"/>
                      <w:kern w:val="0"/>
                      <w:sz w:val="18"/>
                      <w:szCs w:val="18"/>
                      <w:lang w:val="zh-CN"/>
                    </w:rPr>
                    <w:t>落实宣教排查，保障职业健康。组织安全卫生宣传教育活动，加强安全生产、职业病防治等相关法律法规和政策文件的宣传，强化职工安全卫生知识普及。组织隐患排查治理、劳动安全卫生检查等活动，全面排查消除各类事故隐患和职业病危害。</w:t>
                  </w:r>
                  <w:r w:rsidRPr="00203B52">
                    <w:rPr>
                      <w:rFonts w:asciiTheme="minorEastAsia" w:eastAsiaTheme="minorEastAsia" w:hAnsiTheme="minorEastAsia" w:cs="华文楷体" w:hint="eastAsia"/>
                      <w:color w:val="0D0D0D" w:themeColor="text1" w:themeTint="F2"/>
                      <w:sz w:val="18"/>
                      <w:szCs w:val="18"/>
                    </w:rPr>
                    <w:t>组织健康体检、职业病体检，</w:t>
                  </w:r>
                  <w:r w:rsidRPr="00203B52">
                    <w:rPr>
                      <w:rFonts w:asciiTheme="minorEastAsia" w:eastAsiaTheme="minorEastAsia" w:hAnsiTheme="minorEastAsia" w:hint="eastAsia"/>
                      <w:bCs/>
                      <w:color w:val="0D0D0D" w:themeColor="text1" w:themeTint="F2"/>
                      <w:sz w:val="18"/>
                      <w:szCs w:val="18"/>
                    </w:rPr>
                    <w:t>关爱职工的身体健康</w:t>
                  </w:r>
                  <w:r w:rsidRPr="00203B52">
                    <w:rPr>
                      <w:rFonts w:asciiTheme="minorEastAsia" w:eastAsiaTheme="minorEastAsia" w:hAnsiTheme="minorEastAsia" w:cs="华文楷体" w:hint="eastAsia"/>
                      <w:color w:val="0D0D0D" w:themeColor="text1" w:themeTint="F2"/>
                      <w:sz w:val="18"/>
                      <w:szCs w:val="18"/>
                    </w:rPr>
                    <w:t>。</w:t>
                  </w:r>
                  <w:r w:rsidRPr="00203B52">
                    <w:rPr>
                      <w:rFonts w:asciiTheme="minorEastAsia" w:eastAsiaTheme="minorEastAsia" w:hAnsiTheme="minorEastAsia" w:hint="eastAsia"/>
                      <w:color w:val="0D0D0D" w:themeColor="text1" w:themeTint="F2"/>
                      <w:kern w:val="0"/>
                      <w:sz w:val="18"/>
                      <w:szCs w:val="18"/>
                      <w:lang w:val="zh-CN"/>
                    </w:rPr>
                    <w:t>组织班组长安全技能培训，推进班组安全管理标准化、规范化和科学化。</w:t>
                  </w:r>
                </w:p>
                <w:p w:rsidR="008C69BA" w:rsidRPr="00203B52" w:rsidRDefault="008C69BA" w:rsidP="00E51D22">
                  <w:pPr>
                    <w:adjustRightInd w:val="0"/>
                    <w:snapToGrid w:val="0"/>
                    <w:spacing w:line="280" w:lineRule="exact"/>
                    <w:ind w:firstLineChars="200" w:firstLine="360"/>
                    <w:rPr>
                      <w:rFonts w:asciiTheme="minorEastAsia" w:eastAsiaTheme="minorEastAsia" w:hAnsiTheme="minorEastAsia" w:cs="仿宋"/>
                      <w:snapToGrid w:val="0"/>
                      <w:sz w:val="18"/>
                      <w:szCs w:val="18"/>
                    </w:rPr>
                  </w:pPr>
                  <w:r w:rsidRPr="00203B52">
                    <w:rPr>
                      <w:rFonts w:asciiTheme="minorEastAsia" w:eastAsiaTheme="minorEastAsia" w:hAnsiTheme="minorEastAsia" w:hint="eastAsia"/>
                      <w:color w:val="0D0D0D" w:themeColor="text1" w:themeTint="F2"/>
                      <w:sz w:val="18"/>
                      <w:szCs w:val="18"/>
                    </w:rPr>
                    <w:t>落实和谐创建，保障服务质效。做好帮扶救助工作，</w:t>
                  </w:r>
                  <w:r w:rsidRPr="00203B52">
                    <w:rPr>
                      <w:rFonts w:asciiTheme="minorEastAsia" w:eastAsiaTheme="minorEastAsia" w:hAnsiTheme="minorEastAsia" w:cs="仿宋" w:hint="eastAsia"/>
                      <w:snapToGrid w:val="0"/>
                      <w:sz w:val="18"/>
                      <w:szCs w:val="18"/>
                    </w:rPr>
                    <w:t>完善帮扶工作机制，提升精准帮扶质效。</w:t>
                  </w:r>
                  <w:r w:rsidRPr="00203B52">
                    <w:rPr>
                      <w:rFonts w:asciiTheme="minorEastAsia" w:eastAsiaTheme="minorEastAsia" w:hAnsiTheme="minorEastAsia" w:cs="华文楷体" w:hint="eastAsia"/>
                      <w:color w:val="0D0D0D" w:themeColor="text1" w:themeTint="F2"/>
                      <w:sz w:val="18"/>
                      <w:szCs w:val="18"/>
                    </w:rPr>
                    <w:t>做好走访慰问工作</w:t>
                  </w:r>
                  <w:r w:rsidRPr="00203B52">
                    <w:rPr>
                      <w:rFonts w:asciiTheme="minorEastAsia" w:eastAsiaTheme="minorEastAsia" w:hAnsiTheme="minorEastAsia" w:hint="eastAsia"/>
                      <w:color w:val="0D0D0D" w:themeColor="text1" w:themeTint="F2"/>
                      <w:kern w:val="0"/>
                      <w:sz w:val="18"/>
                      <w:szCs w:val="18"/>
                      <w:lang w:val="zh-CN"/>
                    </w:rPr>
                    <w:t>，开展“四送”活动，唱好服务职工“四季歌”</w:t>
                  </w:r>
                  <w:r w:rsidRPr="00203B52">
                    <w:rPr>
                      <w:rFonts w:asciiTheme="minorEastAsia" w:eastAsiaTheme="minorEastAsia" w:hAnsiTheme="minorEastAsia" w:hint="eastAsia"/>
                      <w:color w:val="0D0D0D" w:themeColor="text1" w:themeTint="F2"/>
                      <w:sz w:val="18"/>
                      <w:szCs w:val="18"/>
                    </w:rPr>
                    <w:t>。开展各类文体活动，丰富职工业余文化生活。开展“我们的节日”系列主题活动，弘扬优秀传统文化。依托“金桥书会”，推进“全民阅读”活动，用读书点亮心灵、让书香润泽人生。（金宣）</w:t>
                  </w:r>
                </w:p>
                <w:p w:rsidR="008C69BA" w:rsidRDefault="008C69BA" w:rsidP="008C69BA"/>
              </w:txbxContent>
            </v:textbox>
          </v:shape>
        </w:pict>
      </w:r>
      <w:r>
        <w:rPr>
          <w:i/>
          <w:noProof/>
        </w:rPr>
        <w:pict>
          <v:shape id="_x0000_s1713" type="#_x0000_t202" style="position:absolute;margin-left:-1.45pt;margin-top:0;width:318.6pt;height:50.05pt;z-index:252094976" fillcolor="#f2dbdb [661]" stroked="f">
            <v:textbox>
              <w:txbxContent>
                <w:p w:rsidR="00826EBD" w:rsidRPr="00DA5B3B" w:rsidRDefault="00826EBD" w:rsidP="00DA5B3B">
                  <w:pPr>
                    <w:jc w:val="center"/>
                    <w:rPr>
                      <w:rFonts w:ascii="方正大标宋简体" w:eastAsia="方正大标宋简体"/>
                      <w:b/>
                      <w:sz w:val="60"/>
                      <w:szCs w:val="60"/>
                    </w:rPr>
                  </w:pPr>
                  <w:r w:rsidRPr="00737FCB">
                    <w:rPr>
                      <w:rFonts w:ascii="方正大标宋简体" w:eastAsia="方正大标宋简体" w:hAnsiTheme="majorEastAsia" w:hint="eastAsia"/>
                      <w:b/>
                      <w:spacing w:val="3"/>
                      <w:w w:val="76"/>
                      <w:kern w:val="0"/>
                      <w:sz w:val="60"/>
                      <w:szCs w:val="60"/>
                      <w:fitText w:val="5980" w:id="-1015912192"/>
                    </w:rPr>
                    <w:t>我公司参加市学雷锋主题活</w:t>
                  </w:r>
                  <w:r w:rsidRPr="00737FCB">
                    <w:rPr>
                      <w:rFonts w:ascii="方正大标宋简体" w:eastAsia="方正大标宋简体" w:hAnsiTheme="majorEastAsia" w:hint="eastAsia"/>
                      <w:b/>
                      <w:spacing w:val="-16"/>
                      <w:w w:val="76"/>
                      <w:kern w:val="0"/>
                      <w:sz w:val="60"/>
                      <w:szCs w:val="60"/>
                      <w:fitText w:val="5980" w:id="-1015912192"/>
                    </w:rPr>
                    <w:t>动</w:t>
                  </w:r>
                </w:p>
              </w:txbxContent>
            </v:textbox>
          </v:shape>
        </w:pict>
      </w:r>
      <w:r>
        <w:rPr>
          <w:i/>
          <w:noProof/>
        </w:rPr>
        <w:pict>
          <v:shape id="_x0000_s1512" type="#_x0000_t202" style="position:absolute;margin-left:-1.45pt;margin-top:-1.25pt;width:670.95pt;height:42.35pt;z-index:251974144" filled="f" fillcolor="#b00000" stroked="f" strokecolor="black [3213]" strokeweight=".25pt">
            <v:fill color2="#eeece1 [3214]" recolor="t" rotate="t" focus="100%" type="gradient"/>
            <v:stroke dashstyle="longDashDot"/>
            <v:shadow type="perspective" color="#974706" opacity=".5" offset="1pt" offset2="-1pt"/>
            <v:textbox style="mso-next-textbox:#_x0000_s1512">
              <w:txbxContent>
                <w:p w:rsidR="005E2B5C" w:rsidRPr="00D43E66" w:rsidRDefault="005E2B5C" w:rsidP="00D43E66">
                  <w:pPr>
                    <w:rPr>
                      <w:szCs w:val="56"/>
                    </w:rPr>
                  </w:pPr>
                </w:p>
              </w:txbxContent>
            </v:textbox>
          </v:shape>
        </w:pict>
      </w:r>
      <w:r>
        <w:rPr>
          <w:noProof/>
        </w:rPr>
        <w:pict>
          <v:shape id="_x0000_s1051" type="#_x0000_t202" style="position:absolute;margin-left:561.95pt;margin-top:-48.6pt;width:109.5pt;height:29.85pt;z-index:251657728;visibility:visible" filled="f" stroked="f">
            <v:textbox style="mso-next-textbox:#_x0000_s1051">
              <w:txbxContent>
                <w:p w:rsidR="00F22EE3" w:rsidRPr="000B23BF" w:rsidRDefault="00F22EE3" w:rsidP="000A1793">
                  <w:pPr>
                    <w:rPr>
                      <w:rFonts w:ascii="方正行楷简体" w:eastAsia="方正行楷简体"/>
                    </w:rPr>
                  </w:pPr>
                  <w:r w:rsidRPr="000B23BF">
                    <w:rPr>
                      <w:rFonts w:ascii="方正行楷简体" w:eastAsia="方正行楷简体"/>
                    </w:rPr>
                    <w:t>20</w:t>
                  </w:r>
                  <w:r>
                    <w:rPr>
                      <w:rFonts w:ascii="方正行楷简体" w:eastAsia="方正行楷简体"/>
                    </w:rPr>
                    <w:t>2</w:t>
                  </w:r>
                  <w:r w:rsidR="006F61E1">
                    <w:rPr>
                      <w:rFonts w:ascii="方正行楷简体" w:eastAsia="方正行楷简体"/>
                    </w:rPr>
                    <w:t>4</w:t>
                  </w:r>
                  <w:r w:rsidRPr="000B23BF">
                    <w:rPr>
                      <w:rFonts w:ascii="方正行楷简体" w:eastAsia="方正行楷简体" w:hint="eastAsia"/>
                    </w:rPr>
                    <w:t>年</w:t>
                  </w:r>
                  <w:r w:rsidR="006F61E1">
                    <w:rPr>
                      <w:rFonts w:ascii="方正行楷简体" w:eastAsia="方正行楷简体"/>
                    </w:rPr>
                    <w:t>0</w:t>
                  </w:r>
                  <w:r w:rsidR="00F71DB3">
                    <w:rPr>
                      <w:rFonts w:ascii="方正行楷简体" w:eastAsia="方正行楷简体"/>
                    </w:rPr>
                    <w:t>3</w:t>
                  </w:r>
                  <w:r w:rsidRPr="000B23BF">
                    <w:rPr>
                      <w:rFonts w:ascii="方正行楷简体" w:eastAsia="方正行楷简体" w:hint="eastAsia"/>
                    </w:rPr>
                    <w:t>月</w:t>
                  </w:r>
                  <w:r w:rsidR="009640D0">
                    <w:rPr>
                      <w:rFonts w:ascii="方正行楷简体" w:eastAsia="方正行楷简体"/>
                    </w:rPr>
                    <w:t>15</w:t>
                  </w:r>
                  <w:r w:rsidRPr="000B23BF">
                    <w:rPr>
                      <w:rFonts w:ascii="方正行楷简体" w:eastAsia="方正行楷简体" w:hint="eastAsia"/>
                    </w:rPr>
                    <w:t>日</w:t>
                  </w:r>
                </w:p>
              </w:txbxContent>
            </v:textbox>
          </v:shape>
        </w:pict>
      </w:r>
      <w:r>
        <w:rPr>
          <w:noProof/>
        </w:rPr>
        <w:pict>
          <v:shape id="_x0000_s1052" type="#_x0000_t202" style="position:absolute;margin-left:-1.45pt;margin-top:-48.6pt;width:80.5pt;height:29.85pt;z-index:251656704;visibility:visible" filled="f" stroked="f">
            <v:textbox style="mso-next-textbox:#_x0000_s1052">
              <w:txbxContent>
                <w:p w:rsidR="00F22EE3" w:rsidRPr="003A2D24" w:rsidRDefault="00F22EE3" w:rsidP="000A1793">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Pr>
          <w:noProof/>
        </w:rPr>
        <w:pict>
          <v:line id="_x0000_s1053" style="position:absolute;z-index:251655680;visibility:visible;mso-wrap-distance-top:-6e-5mm;mso-wrap-distance-bottom:-6e-5mm" from="-.25pt,-18.75pt" to="672.25pt,-18.75pt" strokecolor="windowText" strokeweight="2.5pt">
            <o:lock v:ext="edit" shapetype="f"/>
          </v:lin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73681E" w:rsidP="00A637B6">
      <w:pPr>
        <w:widowControl/>
        <w:tabs>
          <w:tab w:val="left" w:pos="3969"/>
        </w:tabs>
        <w:jc w:val="left"/>
        <w:rPr>
          <w:i/>
        </w:rPr>
      </w:pPr>
      <w:r>
        <w:rPr>
          <w:i/>
          <w:noProof/>
        </w:rPr>
        <w:pict>
          <v:shape id="_x0000_s1714" type="#_x0000_t202" style="position:absolute;margin-left:-1.45pt;margin-top:2.15pt;width:317.95pt;height:186.45pt;z-index:252096000" stroked="f">
            <v:fill r:id="rId12" o:title="”联兴桥“志愿服务队参加市学雷锋暨”文明实践我是行动者“主题活动" recolor="t" type="frame"/>
            <v:textbox>
              <w:txbxContent>
                <w:p w:rsidR="00826EBD" w:rsidRDefault="00826EBD" w:rsidP="00826EBD"/>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73681E" w:rsidP="00A637B6">
      <w:pPr>
        <w:widowControl/>
        <w:tabs>
          <w:tab w:val="left" w:pos="3969"/>
        </w:tabs>
        <w:jc w:val="left"/>
        <w:rPr>
          <w:i/>
        </w:rPr>
      </w:pPr>
      <w:r>
        <w:rPr>
          <w:i/>
          <w:noProof/>
        </w:rPr>
        <w:pict>
          <v:shape id="_x0000_s1715" type="#_x0000_t202" style="position:absolute;margin-left:-4.2pt;margin-top:17pt;width:322.35pt;height:120.7pt;z-index:252097024" stroked="f">
            <v:textbox>
              <w:txbxContent>
                <w:p w:rsidR="00826EBD" w:rsidRPr="00FF4666" w:rsidRDefault="00826EBD" w:rsidP="00826EBD">
                  <w:pPr>
                    <w:spacing w:line="280" w:lineRule="exact"/>
                    <w:ind w:firstLineChars="200" w:firstLine="360"/>
                    <w:rPr>
                      <w:rFonts w:asciiTheme="minorEastAsia" w:eastAsiaTheme="minorEastAsia" w:hAnsiTheme="minorEastAsia"/>
                      <w:sz w:val="18"/>
                      <w:szCs w:val="18"/>
                    </w:rPr>
                  </w:pPr>
                  <w:r w:rsidRPr="00FF4666">
                    <w:rPr>
                      <w:rFonts w:asciiTheme="minorEastAsia" w:eastAsiaTheme="minorEastAsia" w:hAnsiTheme="minorEastAsia" w:hint="eastAsia"/>
                      <w:sz w:val="18"/>
                      <w:szCs w:val="18"/>
                    </w:rPr>
                    <w:t>3月2日上午，我公司组织“联心桥”志愿服务队参加“与雷锋车同行 共建文明港城”2024年连云港市学雷锋暨“文明实践我是行动者”主题活动启动仪式。</w:t>
                  </w:r>
                </w:p>
                <w:p w:rsidR="00826EBD" w:rsidRPr="00FF4666" w:rsidRDefault="00826EBD" w:rsidP="00826EBD">
                  <w:pPr>
                    <w:spacing w:line="280" w:lineRule="exact"/>
                    <w:ind w:firstLineChars="200" w:firstLine="360"/>
                    <w:rPr>
                      <w:rFonts w:asciiTheme="minorEastAsia" w:eastAsiaTheme="minorEastAsia" w:hAnsiTheme="minorEastAsia"/>
                      <w:sz w:val="18"/>
                      <w:szCs w:val="18"/>
                    </w:rPr>
                  </w:pPr>
                  <w:r w:rsidRPr="00FF4666">
                    <w:rPr>
                      <w:rFonts w:asciiTheme="minorEastAsia" w:eastAsiaTheme="minorEastAsia" w:hAnsiTheme="minorEastAsia" w:hint="eastAsia"/>
                      <w:sz w:val="18"/>
                      <w:szCs w:val="18"/>
                    </w:rPr>
                    <w:t>在活动现场，“联心桥”志愿服务队队员进行食盐科普，耐心解答咨询者关于食盐选购、用量用法等方面的疑问，宣传科学食盐相关知识，了解关于食盐方面的使用需求。</w:t>
                  </w:r>
                </w:p>
                <w:p w:rsidR="00826EBD" w:rsidRPr="00FF4666" w:rsidRDefault="00826EBD" w:rsidP="00826EBD">
                  <w:pPr>
                    <w:spacing w:line="280" w:lineRule="exact"/>
                    <w:ind w:firstLineChars="200" w:firstLine="360"/>
                    <w:rPr>
                      <w:rFonts w:asciiTheme="minorEastAsia" w:eastAsiaTheme="minorEastAsia" w:hAnsiTheme="minorEastAsia"/>
                      <w:sz w:val="18"/>
                      <w:szCs w:val="18"/>
                    </w:rPr>
                  </w:pPr>
                  <w:r w:rsidRPr="00FF4666">
                    <w:rPr>
                      <w:rFonts w:asciiTheme="minorEastAsia" w:eastAsiaTheme="minorEastAsia" w:hAnsiTheme="minorEastAsia" w:hint="eastAsia"/>
                      <w:sz w:val="18"/>
                      <w:szCs w:val="18"/>
                    </w:rPr>
                    <w:t>通过活动，履行了公司的社会责任，践行了志愿服务精神，增强了公司“联心桥”志愿服务队的品牌影响力。（金宣）</w:t>
                  </w:r>
                </w:p>
                <w:p w:rsidR="00826EBD" w:rsidRDefault="00826EBD" w:rsidP="00826EBD"/>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73681E" w:rsidP="00A637B6">
      <w:pPr>
        <w:widowControl/>
        <w:tabs>
          <w:tab w:val="left" w:pos="3969"/>
        </w:tabs>
        <w:jc w:val="left"/>
        <w:rPr>
          <w:i/>
        </w:rPr>
      </w:pPr>
      <w:r>
        <w:rPr>
          <w:i/>
          <w:noProof/>
        </w:rPr>
        <w:pict>
          <v:shape id="_x0000_s1718" type="#_x0000_t202" style="position:absolute;margin-left:55.55pt;margin-top:8.3pt;width:320.5pt;height:190.25pt;z-index:252100096" filled="f" stroked="f" strokecolor="#1f497d [3215]">
            <v:textbox style="mso-next-textbox:#_x0000_s1718">
              <w:txbxContent>
                <w:p w:rsidR="00E51D22" w:rsidRPr="00DF1894" w:rsidRDefault="001554CC" w:rsidP="00E51D22">
                  <w:pPr>
                    <w:spacing w:line="280" w:lineRule="exact"/>
                    <w:ind w:firstLineChars="200" w:firstLine="360"/>
                    <w:rPr>
                      <w:rFonts w:asciiTheme="minorEastAsia" w:hAnsiTheme="minorEastAsia" w:cstheme="minorEastAsia"/>
                      <w:color w:val="000000" w:themeColor="text1"/>
                      <w:sz w:val="18"/>
                      <w:szCs w:val="18"/>
                    </w:rPr>
                  </w:pPr>
                  <w:r w:rsidRPr="00DF1894">
                    <w:rPr>
                      <w:rFonts w:asciiTheme="minorEastAsia" w:hAnsiTheme="minorEastAsia" w:cstheme="minorEastAsia" w:hint="eastAsia"/>
                      <w:color w:val="000000" w:themeColor="text1"/>
                      <w:sz w:val="18"/>
                      <w:szCs w:val="18"/>
                    </w:rPr>
                    <w:t>加工盐车间里，</w:t>
                  </w:r>
                  <w:r w:rsidR="00E51D22" w:rsidRPr="00DF1894">
                    <w:rPr>
                      <w:rFonts w:asciiTheme="minorEastAsia" w:hAnsiTheme="minorEastAsia" w:cstheme="minorEastAsia" w:hint="eastAsia"/>
                      <w:color w:val="000000" w:themeColor="text1"/>
                      <w:sz w:val="18"/>
                      <w:szCs w:val="18"/>
                    </w:rPr>
                    <w:t>范洪喜的名字总是和“优秀”“先进”紧密相连。</w:t>
                  </w:r>
                  <w:r w:rsidRPr="00DF1894">
                    <w:rPr>
                      <w:rFonts w:asciiTheme="minorEastAsia" w:hAnsiTheme="minorEastAsia" w:cstheme="minorEastAsia" w:hint="eastAsia"/>
                      <w:color w:val="000000" w:themeColor="text1"/>
                      <w:sz w:val="18"/>
                      <w:szCs w:val="18"/>
                    </w:rPr>
                    <w:t>他</w:t>
                  </w:r>
                  <w:r w:rsidR="00E51D22" w:rsidRPr="00DF1894">
                    <w:rPr>
                      <w:rFonts w:asciiTheme="minorEastAsia" w:hAnsiTheme="minorEastAsia" w:cstheme="minorEastAsia" w:hint="eastAsia"/>
                      <w:color w:val="000000" w:themeColor="text1"/>
                      <w:sz w:val="18"/>
                      <w:szCs w:val="18"/>
                    </w:rPr>
                    <w:t>在日常工作中表现出色，</w:t>
                  </w:r>
                  <w:r w:rsidR="00737FCB">
                    <w:rPr>
                      <w:rFonts w:asciiTheme="minorEastAsia" w:hAnsiTheme="minorEastAsia" w:cstheme="minorEastAsia" w:hint="eastAsia"/>
                      <w:color w:val="000000" w:themeColor="text1"/>
                      <w:sz w:val="18"/>
                      <w:szCs w:val="18"/>
                    </w:rPr>
                    <w:t>总是保持着高度的</w:t>
                  </w:r>
                  <w:r w:rsidR="00E51D22" w:rsidRPr="00DF1894">
                    <w:rPr>
                      <w:rFonts w:asciiTheme="minorEastAsia" w:hAnsiTheme="minorEastAsia" w:cstheme="minorEastAsia" w:hint="eastAsia"/>
                      <w:color w:val="000000" w:themeColor="text1"/>
                      <w:sz w:val="18"/>
                      <w:szCs w:val="18"/>
                    </w:rPr>
                    <w:t>责任感和敬业精神。</w:t>
                  </w:r>
                </w:p>
                <w:p w:rsidR="00E51D22" w:rsidRPr="00DF1894" w:rsidRDefault="00E51D22" w:rsidP="00E51D22">
                  <w:pPr>
                    <w:spacing w:line="280" w:lineRule="exact"/>
                    <w:ind w:firstLineChars="200" w:firstLine="360"/>
                    <w:rPr>
                      <w:rFonts w:asciiTheme="minorEastAsia" w:hAnsiTheme="minorEastAsia" w:cstheme="minorEastAsia"/>
                      <w:color w:val="000000" w:themeColor="text1"/>
                      <w:sz w:val="18"/>
                      <w:szCs w:val="18"/>
                    </w:rPr>
                  </w:pPr>
                  <w:r w:rsidRPr="00DF1894">
                    <w:rPr>
                      <w:rFonts w:asciiTheme="minorEastAsia" w:hAnsiTheme="minorEastAsia" w:cstheme="minorEastAsia" w:hint="eastAsia"/>
                      <w:color w:val="000000" w:themeColor="text1"/>
                      <w:sz w:val="18"/>
                      <w:szCs w:val="18"/>
                    </w:rPr>
                    <w:t>范洪喜在进入加工盐车间之初，便认识到叉车操作在车间生产中的重要性。他虚心向有经验的同事请教，勤奋学习叉车的基础操作技能，如起步、转向、升降等。通过</w:t>
                  </w:r>
                  <w:r w:rsidR="00C34C31" w:rsidRPr="00DF1894">
                    <w:rPr>
                      <w:rFonts w:asciiTheme="minorEastAsia" w:hAnsiTheme="minorEastAsia" w:cstheme="minorEastAsia" w:hint="eastAsia"/>
                      <w:color w:val="000000" w:themeColor="text1"/>
                      <w:sz w:val="18"/>
                      <w:szCs w:val="18"/>
                    </w:rPr>
                    <w:t>参加培训、阅读相关书籍和与同行交流等方式，不断拓宽自己的知识面，</w:t>
                  </w:r>
                  <w:r w:rsidRPr="00DF1894">
                    <w:rPr>
                      <w:rFonts w:asciiTheme="minorEastAsia" w:hAnsiTheme="minorEastAsia" w:cstheme="minorEastAsia" w:hint="eastAsia"/>
                      <w:color w:val="000000" w:themeColor="text1"/>
                      <w:sz w:val="18"/>
                      <w:szCs w:val="18"/>
                    </w:rPr>
                    <w:t>他逐渐熟练掌握了叉车的基本操作</w:t>
                  </w:r>
                  <w:bookmarkStart w:id="0" w:name="_GoBack"/>
                  <w:bookmarkEnd w:id="0"/>
                  <w:r w:rsidRPr="00DF1894">
                    <w:rPr>
                      <w:rFonts w:asciiTheme="minorEastAsia" w:hAnsiTheme="minorEastAsia" w:cstheme="minorEastAsia" w:hint="eastAsia"/>
                      <w:color w:val="000000" w:themeColor="text1"/>
                      <w:sz w:val="18"/>
                      <w:szCs w:val="18"/>
                    </w:rPr>
                    <w:t>。他掌握了叉车在狭窄空间内的精准操作、高效率的货物堆叠技巧等，提高了车间的生产效率。</w:t>
                  </w:r>
                </w:p>
                <w:p w:rsidR="00E51D22" w:rsidRPr="00DF1894" w:rsidRDefault="00E51D22" w:rsidP="00E51D22">
                  <w:pPr>
                    <w:spacing w:line="280" w:lineRule="exact"/>
                    <w:ind w:firstLineChars="200" w:firstLine="360"/>
                    <w:rPr>
                      <w:rFonts w:asciiTheme="minorEastAsia" w:hAnsiTheme="minorEastAsia" w:cstheme="minorEastAsia"/>
                      <w:color w:val="000000" w:themeColor="text1"/>
                      <w:sz w:val="18"/>
                      <w:szCs w:val="18"/>
                    </w:rPr>
                  </w:pPr>
                  <w:r w:rsidRPr="00DF1894">
                    <w:rPr>
                      <w:rFonts w:asciiTheme="minorEastAsia" w:hAnsiTheme="minorEastAsia" w:cstheme="minorEastAsia" w:hint="eastAsia"/>
                      <w:color w:val="000000" w:themeColor="text1"/>
                      <w:sz w:val="18"/>
                      <w:szCs w:val="18"/>
                    </w:rPr>
                    <w:t>某次，车间内的一台重要设备突然出现故障，急需将设备上的部件迅速搬运到维修区域。面对这一紧急情况，范洪喜迅速驾驶叉车赶到现场。他凭借丰富的经验和精湛的驾驶技术，在狭小的空间内准确地将部件稳稳地叉起并安全运送到指定地点，为设备的及时维修赢得了宝贵时间。</w:t>
                  </w:r>
                </w:p>
                <w:p w:rsidR="008A2237" w:rsidRDefault="00C34C31" w:rsidP="00C34C31">
                  <w:pPr>
                    <w:ind w:firstLineChars="200" w:firstLine="360"/>
                  </w:pPr>
                  <w:r w:rsidRPr="00DF1894">
                    <w:rPr>
                      <w:rFonts w:asciiTheme="minorEastAsia" w:hAnsiTheme="minorEastAsia" w:cstheme="minorEastAsia" w:hint="eastAsia"/>
                      <w:color w:val="000000" w:themeColor="text1"/>
                      <w:sz w:val="18"/>
                      <w:szCs w:val="18"/>
                    </w:rPr>
                    <w:t>他深知叉车作业在车间生产中的重要性。为了提高工作效率，</w:t>
                  </w:r>
                  <w:r w:rsidRPr="008A7D0D">
                    <w:rPr>
                      <w:rFonts w:asciiTheme="minorEastAsia" w:hAnsiTheme="minorEastAsia" w:cstheme="minorEastAsia" w:hint="eastAsia"/>
                      <w:sz w:val="18"/>
                      <w:szCs w:val="18"/>
                    </w:rPr>
                    <w:t>他主动研究并创新了多种叉车操作方法。例如，他针对车间内不同种类的货物和堆放</w:t>
                  </w:r>
                  <w:r w:rsidR="00DF1894" w:rsidRPr="008A7D0D">
                    <w:rPr>
                      <w:rFonts w:asciiTheme="minorEastAsia" w:hAnsiTheme="minorEastAsia" w:cstheme="minorEastAsia" w:hint="eastAsia"/>
                      <w:sz w:val="18"/>
                      <w:szCs w:val="18"/>
                    </w:rPr>
                    <w:t>方式，</w:t>
                  </w:r>
                </w:p>
              </w:txbxContent>
            </v:textbox>
          </v:shape>
        </w:pict>
      </w:r>
      <w:r>
        <w:rPr>
          <w:i/>
          <w:noProof/>
        </w:rPr>
        <w:pict>
          <v:shape id="_x0000_s1720" type="#_x0000_t202" style="position:absolute;margin-left:-.35pt;margin-top:8.3pt;width:55.45pt;height:189.5pt;z-index:252102144" fillcolor="#c4bc96 [2414]" stroked="f">
            <v:textbox style="layout-flow:vertical-ideographic;mso-next-textbox:#_x0000_s1720">
              <w:txbxContent>
                <w:p w:rsidR="00E51D22" w:rsidRPr="00DF1894" w:rsidRDefault="00E51D22" w:rsidP="00DF1894">
                  <w:pPr>
                    <w:spacing w:line="840" w:lineRule="exact"/>
                    <w:rPr>
                      <w:rFonts w:ascii="方正大黑简体" w:eastAsia="方正大黑简体"/>
                      <w:sz w:val="60"/>
                      <w:szCs w:val="60"/>
                    </w:rPr>
                  </w:pPr>
                  <w:r w:rsidRPr="00737FCB">
                    <w:rPr>
                      <w:rFonts w:ascii="方正大黑简体" w:eastAsia="方正大黑简体" w:hAnsiTheme="minorEastAsia" w:cs="仿宋" w:hint="eastAsia"/>
                      <w:b/>
                      <w:spacing w:val="2"/>
                      <w:w w:val="61"/>
                      <w:kern w:val="0"/>
                      <w:sz w:val="60"/>
                      <w:szCs w:val="60"/>
                      <w:fitText w:val="3610" w:id="-1015902208"/>
                    </w:rPr>
                    <w:t>平凡岗位上的非凡表</w:t>
                  </w:r>
                  <w:r w:rsidRPr="00737FCB">
                    <w:rPr>
                      <w:rFonts w:ascii="方正大黑简体" w:eastAsia="方正大黑简体" w:hAnsiTheme="minorEastAsia" w:cs="仿宋" w:hint="eastAsia"/>
                      <w:b/>
                      <w:spacing w:val="-5"/>
                      <w:w w:val="61"/>
                      <w:kern w:val="0"/>
                      <w:sz w:val="60"/>
                      <w:szCs w:val="60"/>
                      <w:fitText w:val="3610" w:id="-1015902208"/>
                    </w:rPr>
                    <w:t>现</w:t>
                  </w:r>
                </w:p>
              </w:txbxContent>
            </v:textbox>
          </v:shape>
        </w:pict>
      </w:r>
      <w:r>
        <w:rPr>
          <w:i/>
          <w:noProof/>
        </w:rPr>
        <w:pict>
          <v:shape id="_x0000_s1719" type="#_x0000_t202" style="position:absolute;margin-left:376.05pt;margin-top:8.3pt;width:295.4pt;height:189.05pt;z-index:252101120" filled="f" stroked="f" strokecolor="#1f497d [3215]">
            <v:textbox style="mso-next-textbox:#_x0000_s1719">
              <w:txbxContent>
                <w:p w:rsidR="00E51D22" w:rsidRPr="008A7D0D" w:rsidRDefault="00E51D22" w:rsidP="00C34C31">
                  <w:pPr>
                    <w:spacing w:line="280" w:lineRule="exact"/>
                    <w:rPr>
                      <w:rFonts w:asciiTheme="minorEastAsia" w:hAnsiTheme="minorEastAsia" w:cstheme="minorEastAsia"/>
                      <w:sz w:val="18"/>
                      <w:szCs w:val="18"/>
                    </w:rPr>
                  </w:pPr>
                  <w:r w:rsidRPr="008A7D0D">
                    <w:rPr>
                      <w:rFonts w:asciiTheme="minorEastAsia" w:hAnsiTheme="minorEastAsia" w:cstheme="minorEastAsia" w:hint="eastAsia"/>
                      <w:sz w:val="18"/>
                      <w:szCs w:val="18"/>
                    </w:rPr>
                    <w:t>设计了不同的叉运方案，使得叉车作业更加高效、准确。这些创新方法被车间广泛采用，显著提升了生产效率。</w:t>
                  </w:r>
                </w:p>
                <w:p w:rsidR="00E51D22" w:rsidRPr="008A7D0D" w:rsidRDefault="00E51D22" w:rsidP="00DF1894">
                  <w:pPr>
                    <w:spacing w:line="280" w:lineRule="exact"/>
                    <w:ind w:firstLineChars="200" w:firstLine="360"/>
                    <w:jc w:val="left"/>
                    <w:rPr>
                      <w:rFonts w:asciiTheme="minorEastAsia" w:hAnsiTheme="minorEastAsia" w:cstheme="minorEastAsia"/>
                      <w:sz w:val="18"/>
                      <w:szCs w:val="18"/>
                    </w:rPr>
                  </w:pPr>
                  <w:r w:rsidRPr="008A7D0D">
                    <w:rPr>
                      <w:rFonts w:asciiTheme="minorEastAsia" w:hAnsiTheme="minorEastAsia" w:cstheme="minorEastAsia" w:hint="eastAsia"/>
                      <w:sz w:val="18"/>
                      <w:szCs w:val="18"/>
                    </w:rPr>
                    <w:t>他不仅在工作中表现出色，还是车间的“热心肠”。经常利用工作间隙或休息时间，与同事们分享自己的叉车操作经验和技巧，帮助新人快速上手</w:t>
                  </w:r>
                  <w:r w:rsidR="00DF1894">
                    <w:rPr>
                      <w:rFonts w:asciiTheme="minorEastAsia" w:hAnsiTheme="minorEastAsia" w:cstheme="minorEastAsia" w:hint="eastAsia"/>
                      <w:sz w:val="18"/>
                      <w:szCs w:val="18"/>
                    </w:rPr>
                    <w:t>。</w:t>
                  </w:r>
                  <w:r w:rsidRPr="008A7D0D">
                    <w:rPr>
                      <w:rFonts w:asciiTheme="minorEastAsia" w:hAnsiTheme="minorEastAsia" w:cstheme="minorEastAsia" w:hint="eastAsia"/>
                      <w:sz w:val="18"/>
                      <w:szCs w:val="18"/>
                    </w:rPr>
                    <w:t>范洪喜总是鼓励</w:t>
                  </w:r>
                  <w:r w:rsidR="00DF1894">
                    <w:rPr>
                      <w:rFonts w:asciiTheme="minorEastAsia" w:hAnsiTheme="minorEastAsia" w:cstheme="minorEastAsia" w:hint="eastAsia"/>
                      <w:sz w:val="18"/>
                      <w:szCs w:val="18"/>
                    </w:rPr>
                    <w:t>新人</w:t>
                  </w:r>
                  <w:r w:rsidRPr="008A7D0D">
                    <w:rPr>
                      <w:rFonts w:asciiTheme="minorEastAsia" w:hAnsiTheme="minorEastAsia" w:cstheme="minorEastAsia" w:hint="eastAsia"/>
                      <w:sz w:val="18"/>
                      <w:szCs w:val="18"/>
                    </w:rPr>
                    <w:t>大胆尝试、勇敢</w:t>
                  </w:r>
                  <w:r w:rsidR="00DF1894">
                    <w:rPr>
                      <w:rFonts w:asciiTheme="minorEastAsia" w:hAnsiTheme="minorEastAsia" w:cstheme="minorEastAsia" w:hint="eastAsia"/>
                      <w:sz w:val="18"/>
                      <w:szCs w:val="18"/>
                    </w:rPr>
                    <w:t>面对挑战，并给予必要的支持和帮助。这些看似微不足道的细节</w:t>
                  </w:r>
                  <w:r w:rsidRPr="008A7D0D">
                    <w:rPr>
                      <w:rFonts w:asciiTheme="minorEastAsia" w:hAnsiTheme="minorEastAsia" w:cstheme="minorEastAsia" w:hint="eastAsia"/>
                      <w:sz w:val="18"/>
                      <w:szCs w:val="18"/>
                    </w:rPr>
                    <w:t>成了范洪喜团结同事的坚实基础。他的真诚、友善和乐于助人，使得他在车间内赢得了广泛的好评和尊重。</w:t>
                  </w:r>
                </w:p>
                <w:p w:rsidR="00E51D22" w:rsidRPr="008A7D0D" w:rsidRDefault="00E51D22" w:rsidP="00DF1894">
                  <w:pPr>
                    <w:spacing w:line="280" w:lineRule="exact"/>
                    <w:ind w:firstLineChars="200" w:firstLine="360"/>
                    <w:jc w:val="left"/>
                    <w:rPr>
                      <w:rFonts w:asciiTheme="minorEastAsia" w:hAnsiTheme="minorEastAsia" w:cstheme="minorEastAsia"/>
                      <w:sz w:val="18"/>
                      <w:szCs w:val="18"/>
                    </w:rPr>
                  </w:pPr>
                  <w:r w:rsidRPr="008A7D0D">
                    <w:rPr>
                      <w:rFonts w:asciiTheme="minorEastAsia" w:hAnsiTheme="minorEastAsia" w:cstheme="minorEastAsia" w:hint="eastAsia"/>
                      <w:sz w:val="18"/>
                      <w:szCs w:val="18"/>
                    </w:rPr>
                    <w:t>在车间生产任务繁重的时候，范洪喜总是坚守在第一线。他常常加班加点，确保生产任务的顺利完成。即使是在节假日或家人需要他的时候，他也总是以工作为重，这种无私奉献的精神令人敬佩。</w:t>
                  </w:r>
                </w:p>
                <w:p w:rsidR="008A2237" w:rsidRPr="00E51D22" w:rsidRDefault="00E51D22" w:rsidP="00DF1894">
                  <w:pPr>
                    <w:adjustRightInd w:val="0"/>
                    <w:snapToGrid w:val="0"/>
                    <w:spacing w:line="280" w:lineRule="exact"/>
                    <w:ind w:firstLineChars="200" w:firstLine="360"/>
                    <w:jc w:val="left"/>
                    <w:rPr>
                      <w:rFonts w:asciiTheme="minorEastAsia" w:eastAsiaTheme="minorEastAsia" w:hAnsiTheme="minorEastAsia" w:cs="仿宋"/>
                      <w:snapToGrid w:val="0"/>
                      <w:sz w:val="18"/>
                      <w:szCs w:val="18"/>
                    </w:rPr>
                  </w:pPr>
                  <w:r w:rsidRPr="008A7D0D">
                    <w:rPr>
                      <w:rFonts w:asciiTheme="minorEastAsia" w:hAnsiTheme="minorEastAsia" w:cstheme="minorEastAsia" w:hint="eastAsia"/>
                      <w:sz w:val="18"/>
                      <w:szCs w:val="18"/>
                    </w:rPr>
                    <w:t>通过不断学习和实践，他的叉车操作技能得到了进一步提升，为车间的生产提供了更加坚实的保障，他用自己的实际行动诠释了什么是优秀员工</w:t>
                  </w:r>
                  <w:r w:rsidR="00DF1894">
                    <w:rPr>
                      <w:rFonts w:asciiTheme="minorEastAsia" w:hAnsiTheme="minorEastAsia" w:cstheme="minorEastAsia" w:hint="eastAsia"/>
                      <w:sz w:val="18"/>
                      <w:szCs w:val="18"/>
                    </w:rPr>
                    <w:t>，</w:t>
                  </w:r>
                  <w:r w:rsidRPr="008A7D0D">
                    <w:rPr>
                      <w:rFonts w:asciiTheme="minorEastAsia" w:hAnsiTheme="minorEastAsia" w:cstheme="minorEastAsia" w:hint="eastAsia"/>
                      <w:sz w:val="18"/>
                      <w:szCs w:val="18"/>
                    </w:rPr>
                    <w:t>是车间全体员工学习的榜样。</w:t>
                  </w:r>
                  <w:r>
                    <w:rPr>
                      <w:rFonts w:asciiTheme="minorEastAsia" w:hAnsiTheme="minorEastAsia" w:cstheme="minorEastAsia" w:hint="eastAsia"/>
                      <w:sz w:val="18"/>
                      <w:szCs w:val="18"/>
                    </w:rPr>
                    <w:t>（伏胜杰）</w:t>
                  </w: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73681E" w:rsidP="00A637B6">
      <w:pPr>
        <w:widowControl/>
        <w:tabs>
          <w:tab w:val="left" w:pos="3969"/>
        </w:tabs>
        <w:jc w:val="left"/>
        <w:rPr>
          <w:i/>
        </w:rPr>
      </w:pPr>
      <w:r>
        <w:rPr>
          <w:i/>
          <w:noProof/>
        </w:rPr>
        <w:pict>
          <v:shape id="_x0000_s1609" type="#_x0000_t202" style="position:absolute;margin-left:-.25pt;margin-top:12.55pt;width:672.5pt;height:33.5pt;z-index:252068863" fillcolor="#dbe5f1 [660]" stroked="f" strokecolor="black [3213]" strokeweight="1pt">
            <v:fill recolor="t"/>
            <v:stroke dashstyle="dash"/>
            <v:shadow color="#868686"/>
            <v:textbox style="mso-next-textbox:#_x0000_s1609">
              <w:txbxContent>
                <w:p w:rsidR="001870B0" w:rsidRPr="009640D0" w:rsidRDefault="009640D0" w:rsidP="000868C5">
                  <w:pPr>
                    <w:spacing w:line="280" w:lineRule="exact"/>
                    <w:ind w:firstLineChars="200" w:firstLine="360"/>
                    <w:rPr>
                      <w:rFonts w:asciiTheme="minorEastAsia" w:eastAsiaTheme="minorEastAsia" w:hAnsiTheme="minorEastAsia" w:cs="仿宋_GB2312"/>
                      <w:sz w:val="18"/>
                      <w:szCs w:val="18"/>
                      <w:lang w:val="zh-CN"/>
                    </w:rPr>
                  </w:pPr>
                  <w:r w:rsidRPr="00B84701">
                    <w:rPr>
                      <w:rFonts w:asciiTheme="minorEastAsia" w:eastAsiaTheme="minorEastAsia" w:hAnsiTheme="minorEastAsia" w:cs="仿宋" w:hint="eastAsia"/>
                      <w:sz w:val="18"/>
                      <w:szCs w:val="18"/>
                    </w:rPr>
                    <w:t>【编者按】</w:t>
                  </w:r>
                  <w:r w:rsidRPr="00B84701">
                    <w:rPr>
                      <w:rFonts w:asciiTheme="minorEastAsia" w:eastAsiaTheme="minorEastAsia" w:hAnsiTheme="minorEastAsia" w:cs="仿宋_GB2312"/>
                      <w:sz w:val="18"/>
                      <w:szCs w:val="18"/>
                      <w:lang w:val="zh-CN"/>
                    </w:rPr>
                    <w:t>2024</w:t>
                  </w:r>
                  <w:r w:rsidRPr="00B84701">
                    <w:rPr>
                      <w:rFonts w:asciiTheme="minorEastAsia" w:eastAsiaTheme="minorEastAsia" w:hAnsiTheme="minorEastAsia" w:cs="仿宋_GB2312" w:hint="eastAsia"/>
                      <w:sz w:val="18"/>
                      <w:szCs w:val="18"/>
                      <w:lang w:val="zh-CN"/>
                    </w:rPr>
                    <w:t>年是全面贯彻落实党的二十大精神深化之年，是锚定“十四五”目标任务的攻坚突破之年，是金桥制盐巩固改革成效的关键之年，稳定有效做好全年工作，对实现公司行稳致远，至关重要。</w:t>
                  </w:r>
                </w:p>
              </w:txbxContent>
            </v:textbox>
          </v:shape>
        </w:pict>
      </w:r>
    </w:p>
    <w:p w:rsidR="002739A8" w:rsidRDefault="002739A8" w:rsidP="00A637B6">
      <w:pPr>
        <w:widowControl/>
        <w:tabs>
          <w:tab w:val="left" w:pos="3969"/>
        </w:tabs>
        <w:jc w:val="left"/>
        <w:rPr>
          <w:i/>
        </w:rPr>
      </w:pPr>
    </w:p>
    <w:p w:rsidR="002739A8" w:rsidRDefault="0073681E" w:rsidP="00A637B6">
      <w:pPr>
        <w:widowControl/>
        <w:tabs>
          <w:tab w:val="left" w:pos="3969"/>
        </w:tabs>
        <w:jc w:val="left"/>
        <w:rPr>
          <w:i/>
        </w:rPr>
      </w:pPr>
      <w:r>
        <w:rPr>
          <w:i/>
          <w:noProof/>
        </w:rPr>
        <w:pict>
          <v:shape id="_x0000_s1704" type="#_x0000_t202" style="position:absolute;margin-left:-.25pt;margin-top:11.95pt;width:672.5pt;height:57.4pt;z-index:252084223" fillcolor="#dbe5f1 [660]" stroked="f" strokecolor="black [3213]" strokeweight="1pt">
            <v:fill recolor="t"/>
            <v:stroke dashstyle="dash"/>
            <v:shadow color="#868686"/>
            <v:textbox style="mso-next-textbox:#_x0000_s1704">
              <w:txbxContent>
                <w:p w:rsidR="00E53A3A" w:rsidRPr="00DF1894" w:rsidRDefault="00E53A3A" w:rsidP="00DF1894">
                  <w:pPr>
                    <w:spacing w:line="760" w:lineRule="exact"/>
                    <w:ind w:left="624"/>
                    <w:jc w:val="center"/>
                    <w:rPr>
                      <w:rFonts w:ascii="方正隶书简体" w:eastAsia="方正隶书简体" w:hAnsiTheme="minorEastAsia" w:cs="仿宋"/>
                      <w:b/>
                      <w:sz w:val="60"/>
                      <w:szCs w:val="18"/>
                    </w:rPr>
                  </w:pPr>
                  <w:r w:rsidRPr="00737FCB">
                    <w:rPr>
                      <w:rFonts w:ascii="方正隶书简体" w:eastAsia="方正隶书简体" w:hAnsiTheme="minorEastAsia" w:cs="仿宋" w:hint="eastAsia"/>
                      <w:b/>
                      <w:spacing w:val="92"/>
                      <w:kern w:val="0"/>
                      <w:sz w:val="60"/>
                      <w:szCs w:val="18"/>
                      <w:fitText w:val="10836" w:id="-1015901696"/>
                    </w:rPr>
                    <w:t>解放思想强引领提质增效创佳</w:t>
                  </w:r>
                  <w:r w:rsidRPr="00737FCB">
                    <w:rPr>
                      <w:rFonts w:ascii="方正隶书简体" w:eastAsia="方正隶书简体" w:hAnsiTheme="minorEastAsia" w:cs="仿宋" w:hint="eastAsia"/>
                      <w:b/>
                      <w:spacing w:val="6"/>
                      <w:kern w:val="0"/>
                      <w:sz w:val="60"/>
                      <w:szCs w:val="18"/>
                      <w:fitText w:val="10836" w:id="-1015901696"/>
                    </w:rPr>
                    <w:t>绩</w:t>
                  </w:r>
                </w:p>
                <w:p w:rsidR="00E53A3A" w:rsidRPr="00B84701" w:rsidRDefault="00E53A3A" w:rsidP="00E53A3A">
                  <w:pPr>
                    <w:spacing w:line="280" w:lineRule="exact"/>
                    <w:ind w:left="624"/>
                    <w:jc w:val="center"/>
                    <w:rPr>
                      <w:rFonts w:asciiTheme="minorEastAsia" w:eastAsiaTheme="minorEastAsia" w:hAnsiTheme="minorEastAsia" w:cs="仿宋"/>
                      <w:sz w:val="18"/>
                      <w:szCs w:val="18"/>
                    </w:rPr>
                  </w:pPr>
                  <w:r w:rsidRPr="00B84701">
                    <w:rPr>
                      <w:rFonts w:asciiTheme="minorEastAsia" w:eastAsiaTheme="minorEastAsia" w:hAnsiTheme="minorEastAsia" w:cs="仿宋" w:hint="eastAsia"/>
                      <w:sz w:val="18"/>
                      <w:szCs w:val="18"/>
                    </w:rPr>
                    <w:t>----2024年第一季度形势与任务宣传提纲</w:t>
                  </w:r>
                </w:p>
                <w:p w:rsidR="000868C5" w:rsidRPr="009640D0" w:rsidRDefault="000868C5" w:rsidP="00E53A3A">
                  <w:pPr>
                    <w:spacing w:line="280" w:lineRule="exact"/>
                    <w:rPr>
                      <w:rFonts w:asciiTheme="minorEastAsia" w:eastAsiaTheme="minorEastAsia" w:hAnsiTheme="minorEastAsia" w:cs="仿宋_GB2312"/>
                      <w:sz w:val="18"/>
                      <w:szCs w:val="18"/>
                      <w:lang w:val="zh-CN"/>
                    </w:rPr>
                  </w:pP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73681E" w:rsidP="00A637B6">
      <w:pPr>
        <w:widowControl/>
        <w:tabs>
          <w:tab w:val="left" w:pos="3969"/>
        </w:tabs>
        <w:jc w:val="left"/>
        <w:rPr>
          <w:i/>
        </w:rPr>
      </w:pPr>
      <w:r>
        <w:rPr>
          <w:i/>
          <w:noProof/>
        </w:rPr>
        <w:pict>
          <v:shape id="_x0000_s1707" type="#_x0000_t202" style="position:absolute;margin-left:504.65pt;margin-top:8.9pt;width:166.8pt;height:412.85pt;z-index:252088832" filled="f" fillcolor="#e5b8b7 [1301]" stroked="f" strokecolor="blue" strokeweight="1pt">
            <v:fill recolor="t" type="frame"/>
            <v:stroke dashstyle="dash"/>
            <v:shadow color="#868686"/>
            <v:textbox style="mso-next-textbox:#_x0000_s1707">
              <w:txbxContent>
                <w:p w:rsidR="00BB2B98" w:rsidRPr="00FA7BBE" w:rsidRDefault="00BB2B98" w:rsidP="00BB2B98">
                  <w:pPr>
                    <w:spacing w:line="280" w:lineRule="exact"/>
                    <w:rPr>
                      <w:rFonts w:asciiTheme="minorEastAsia" w:eastAsiaTheme="minorEastAsia" w:hAnsiTheme="minorEastAsia"/>
                      <w:b/>
                      <w:color w:val="000000" w:themeColor="text1"/>
                      <w:sz w:val="18"/>
                      <w:szCs w:val="18"/>
                    </w:rPr>
                  </w:pPr>
                  <w:r w:rsidRPr="00FA7BBE">
                    <w:rPr>
                      <w:rFonts w:asciiTheme="minorEastAsia" w:eastAsiaTheme="minorEastAsia" w:hAnsiTheme="minorEastAsia"/>
                      <w:color w:val="000000" w:themeColor="text1"/>
                      <w:sz w:val="18"/>
                      <w:szCs w:val="18"/>
                    </w:rPr>
                    <w:t>产品包装设计</w:t>
                  </w:r>
                  <w:r w:rsidRPr="00FA7BBE">
                    <w:rPr>
                      <w:rFonts w:asciiTheme="minorEastAsia" w:eastAsiaTheme="minorEastAsia" w:hAnsiTheme="minorEastAsia" w:hint="eastAsia"/>
                      <w:color w:val="000000" w:themeColor="text1"/>
                      <w:sz w:val="18"/>
                      <w:szCs w:val="18"/>
                    </w:rPr>
                    <w:t>。</w:t>
                  </w:r>
                </w:p>
                <w:p w:rsidR="00E53A3A" w:rsidRPr="00FA7BBE" w:rsidRDefault="00E53A3A" w:rsidP="00BB2B98">
                  <w:pPr>
                    <w:spacing w:line="280" w:lineRule="exact"/>
                    <w:ind w:firstLineChars="200" w:firstLine="361"/>
                    <w:rPr>
                      <w:rFonts w:asciiTheme="minorEastAsia" w:eastAsiaTheme="minorEastAsia" w:hAnsiTheme="minorEastAsia"/>
                      <w:b/>
                      <w:color w:val="000000" w:themeColor="text1"/>
                      <w:sz w:val="18"/>
                      <w:szCs w:val="18"/>
                    </w:rPr>
                  </w:pPr>
                  <w:r w:rsidRPr="00FA7BBE">
                    <w:rPr>
                      <w:rFonts w:asciiTheme="minorEastAsia" w:eastAsiaTheme="minorEastAsia" w:hAnsiTheme="minorEastAsia" w:hint="eastAsia"/>
                      <w:b/>
                      <w:color w:val="000000" w:themeColor="text1"/>
                      <w:sz w:val="18"/>
                      <w:szCs w:val="18"/>
                    </w:rPr>
                    <w:t>五、聚焦党建引领</w:t>
                  </w:r>
                  <w:r w:rsidRPr="00FA7BBE">
                    <w:rPr>
                      <w:rFonts w:asciiTheme="minorEastAsia" w:eastAsiaTheme="minorEastAsia" w:hAnsiTheme="minorEastAsia"/>
                      <w:b/>
                      <w:color w:val="000000" w:themeColor="text1"/>
                      <w:sz w:val="18"/>
                      <w:szCs w:val="18"/>
                    </w:rPr>
                    <w:t>，夯实高质发展主阵地</w:t>
                  </w:r>
                  <w:r w:rsidRPr="00FA7BBE">
                    <w:rPr>
                      <w:rFonts w:asciiTheme="minorEastAsia" w:eastAsiaTheme="minorEastAsia" w:hAnsiTheme="minorEastAsia" w:hint="eastAsia"/>
                      <w:b/>
                      <w:color w:val="000000" w:themeColor="text1"/>
                      <w:sz w:val="18"/>
                      <w:szCs w:val="18"/>
                    </w:rPr>
                    <w:t>。</w:t>
                  </w:r>
                </w:p>
                <w:p w:rsidR="000868C5" w:rsidRPr="00FA7BBE" w:rsidRDefault="00E53A3A" w:rsidP="00BB2B98">
                  <w:pPr>
                    <w:spacing w:line="280" w:lineRule="exact"/>
                    <w:ind w:firstLineChars="200" w:firstLine="361"/>
                    <w:rPr>
                      <w:color w:val="000000" w:themeColor="text1"/>
                    </w:rPr>
                  </w:pPr>
                  <w:r w:rsidRPr="00FA7BBE">
                    <w:rPr>
                      <w:rFonts w:asciiTheme="minorEastAsia" w:eastAsiaTheme="minorEastAsia" w:hAnsiTheme="minorEastAsia" w:hint="eastAsia"/>
                      <w:b/>
                      <w:color w:val="000000" w:themeColor="text1"/>
                      <w:sz w:val="18"/>
                      <w:szCs w:val="18"/>
                    </w:rPr>
                    <w:t>学思践悟</w:t>
                  </w:r>
                  <w:r w:rsidRPr="00FA7BBE">
                    <w:rPr>
                      <w:rFonts w:asciiTheme="minorEastAsia" w:eastAsiaTheme="minorEastAsia" w:hAnsiTheme="minorEastAsia"/>
                      <w:b/>
                      <w:color w:val="000000" w:themeColor="text1"/>
                      <w:sz w:val="18"/>
                      <w:szCs w:val="18"/>
                    </w:rPr>
                    <w:t>，夯实</w:t>
                  </w:r>
                  <w:r w:rsidRPr="00FA7BBE">
                    <w:rPr>
                      <w:rFonts w:asciiTheme="minorEastAsia" w:eastAsiaTheme="minorEastAsia" w:hAnsiTheme="minorEastAsia" w:hint="eastAsia"/>
                      <w:b/>
                      <w:color w:val="000000" w:themeColor="text1"/>
                      <w:sz w:val="18"/>
                      <w:szCs w:val="18"/>
                    </w:rPr>
                    <w:t>思想</w:t>
                  </w:r>
                  <w:r w:rsidRPr="00FA7BBE">
                    <w:rPr>
                      <w:rFonts w:asciiTheme="minorEastAsia" w:eastAsiaTheme="minorEastAsia" w:hAnsiTheme="minorEastAsia"/>
                      <w:b/>
                      <w:color w:val="000000" w:themeColor="text1"/>
                      <w:sz w:val="18"/>
                      <w:szCs w:val="18"/>
                    </w:rPr>
                    <w:t>信仰</w:t>
                  </w:r>
                  <w:r w:rsidRPr="00FA7BBE">
                    <w:rPr>
                      <w:rFonts w:asciiTheme="minorEastAsia" w:eastAsiaTheme="minorEastAsia" w:hAnsiTheme="minorEastAsia" w:hint="eastAsia"/>
                      <w:b/>
                      <w:color w:val="000000" w:themeColor="text1"/>
                      <w:sz w:val="18"/>
                      <w:szCs w:val="18"/>
                    </w:rPr>
                    <w:t>根基</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强化理论武装</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坚持以习近平新时代中国特色社会主义思想为核心内容，读原著、学原文、悟原理，紧密结合新时代新实践，切实筑牢信仰之基、补足精神之钙、把稳思想之舵</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抓好党员的思想政治教育工作，以 “三会一课”等形式，把思想政治工作抓细、抓实、抓深、抓透。</w:t>
                  </w:r>
                  <w:r w:rsidRPr="00FA7BBE">
                    <w:rPr>
                      <w:rFonts w:asciiTheme="minorEastAsia" w:eastAsiaTheme="minorEastAsia" w:hAnsiTheme="minorEastAsia" w:hint="eastAsia"/>
                      <w:b/>
                      <w:color w:val="000000" w:themeColor="text1"/>
                      <w:sz w:val="18"/>
                      <w:szCs w:val="18"/>
                    </w:rPr>
                    <w:t>统筹</w:t>
                  </w:r>
                  <w:r w:rsidRPr="00FA7BBE">
                    <w:rPr>
                      <w:rFonts w:asciiTheme="minorEastAsia" w:eastAsiaTheme="minorEastAsia" w:hAnsiTheme="minorEastAsia"/>
                      <w:b/>
                      <w:color w:val="000000" w:themeColor="text1"/>
                      <w:sz w:val="18"/>
                      <w:szCs w:val="18"/>
                    </w:rPr>
                    <w:t>推进，保障</w:t>
                  </w:r>
                  <w:r w:rsidRPr="00FA7BBE">
                    <w:rPr>
                      <w:rFonts w:asciiTheme="minorEastAsia" w:eastAsiaTheme="minorEastAsia" w:hAnsiTheme="minorEastAsia" w:hint="eastAsia"/>
                      <w:b/>
                      <w:color w:val="000000" w:themeColor="text1"/>
                      <w:sz w:val="18"/>
                      <w:szCs w:val="18"/>
                    </w:rPr>
                    <w:t>党风</w:t>
                  </w:r>
                  <w:r w:rsidRPr="00FA7BBE">
                    <w:rPr>
                      <w:rFonts w:asciiTheme="minorEastAsia" w:eastAsiaTheme="minorEastAsia" w:hAnsiTheme="minorEastAsia"/>
                      <w:b/>
                      <w:color w:val="000000" w:themeColor="text1"/>
                      <w:sz w:val="18"/>
                      <w:szCs w:val="18"/>
                    </w:rPr>
                    <w:t>治理有成效</w:t>
                  </w:r>
                  <w:r w:rsidRPr="00FA7BBE">
                    <w:rPr>
                      <w:rFonts w:asciiTheme="minorEastAsia" w:eastAsiaTheme="minorEastAsia" w:hAnsiTheme="minorEastAsia" w:hint="eastAsia"/>
                      <w:b/>
                      <w:color w:val="000000" w:themeColor="text1"/>
                      <w:sz w:val="18"/>
                      <w:szCs w:val="18"/>
                    </w:rPr>
                    <w:t>。</w:t>
                  </w:r>
                  <w:r w:rsidRPr="00FA7BBE">
                    <w:rPr>
                      <w:rFonts w:asciiTheme="minorEastAsia" w:eastAsiaTheme="minorEastAsia" w:hAnsiTheme="minorEastAsia" w:hint="eastAsia"/>
                      <w:color w:val="000000" w:themeColor="text1"/>
                      <w:sz w:val="18"/>
                      <w:szCs w:val="18"/>
                    </w:rPr>
                    <w:t>要强化担当。全体</w:t>
                  </w:r>
                  <w:r w:rsidRPr="00FA7BBE">
                    <w:rPr>
                      <w:rFonts w:asciiTheme="minorEastAsia" w:eastAsiaTheme="minorEastAsia" w:hAnsiTheme="minorEastAsia"/>
                      <w:color w:val="000000" w:themeColor="text1"/>
                      <w:sz w:val="18"/>
                      <w:szCs w:val="18"/>
                    </w:rPr>
                    <w:t>党员干部</w:t>
                  </w:r>
                  <w:r w:rsidRPr="00FA7BBE">
                    <w:rPr>
                      <w:rFonts w:asciiTheme="minorEastAsia" w:eastAsiaTheme="minorEastAsia" w:hAnsiTheme="minorEastAsia" w:hint="eastAsia"/>
                      <w:color w:val="000000" w:themeColor="text1"/>
                      <w:sz w:val="18"/>
                      <w:szCs w:val="18"/>
                    </w:rPr>
                    <w:t>要</w:t>
                  </w:r>
                  <w:r w:rsidRPr="00FA7BBE">
                    <w:rPr>
                      <w:rFonts w:asciiTheme="minorEastAsia" w:eastAsiaTheme="minorEastAsia" w:hAnsiTheme="minorEastAsia"/>
                      <w:color w:val="000000" w:themeColor="text1"/>
                      <w:sz w:val="18"/>
                      <w:szCs w:val="18"/>
                    </w:rPr>
                    <w:t>牢固树立责任意识和担当意识</w:t>
                  </w:r>
                  <w:r w:rsidRPr="00FA7BBE">
                    <w:rPr>
                      <w:rFonts w:asciiTheme="minorEastAsia" w:eastAsiaTheme="minorEastAsia" w:hAnsiTheme="minorEastAsia" w:hint="eastAsia"/>
                      <w:color w:val="000000" w:themeColor="text1"/>
                      <w:sz w:val="18"/>
                      <w:szCs w:val="18"/>
                    </w:rPr>
                    <w:t>，认真</w:t>
                  </w:r>
                  <w:r w:rsidRPr="00FA7BBE">
                    <w:rPr>
                      <w:rFonts w:asciiTheme="minorEastAsia" w:eastAsiaTheme="minorEastAsia" w:hAnsiTheme="minorEastAsia"/>
                      <w:color w:val="000000" w:themeColor="text1"/>
                      <w:sz w:val="18"/>
                      <w:szCs w:val="18"/>
                    </w:rPr>
                    <w:t>履职尽责、敢于担当</w:t>
                  </w:r>
                  <w:r w:rsidRPr="00FA7BBE">
                    <w:rPr>
                      <w:rFonts w:asciiTheme="minorEastAsia" w:eastAsiaTheme="minorEastAsia" w:hAnsiTheme="minorEastAsia" w:hint="eastAsia"/>
                      <w:color w:val="000000" w:themeColor="text1"/>
                      <w:sz w:val="18"/>
                      <w:szCs w:val="18"/>
                    </w:rPr>
                    <w:t>作为。</w:t>
                  </w:r>
                  <w:r w:rsidRPr="00FA7BBE">
                    <w:rPr>
                      <w:rFonts w:asciiTheme="minorEastAsia" w:eastAsiaTheme="minorEastAsia" w:hAnsiTheme="minorEastAsia"/>
                      <w:color w:val="000000" w:themeColor="text1"/>
                      <w:sz w:val="18"/>
                      <w:szCs w:val="18"/>
                    </w:rPr>
                    <w:t>焦重点领域和关键环节实施开展专项监督，把调查研究作为开展监督的重要抓手，综合运用</w:t>
                  </w:r>
                  <w:r w:rsidRPr="00FA7BBE">
                    <w:rPr>
                      <w:rFonts w:asciiTheme="minorEastAsia" w:eastAsiaTheme="minorEastAsia" w:hAnsiTheme="minorEastAsia" w:hint="eastAsia"/>
                      <w:color w:val="000000" w:themeColor="text1"/>
                      <w:sz w:val="18"/>
                      <w:szCs w:val="18"/>
                    </w:rPr>
                    <w:t>好</w:t>
                  </w:r>
                  <w:r w:rsidRPr="00FA7BBE">
                    <w:rPr>
                      <w:rFonts w:asciiTheme="minorEastAsia" w:eastAsiaTheme="minorEastAsia" w:hAnsiTheme="minorEastAsia"/>
                      <w:color w:val="000000" w:themeColor="text1"/>
                      <w:sz w:val="18"/>
                      <w:szCs w:val="18"/>
                    </w:rPr>
                    <w:t>谈心谈话、约谈提醒、明察暗访等</w:t>
                  </w:r>
                  <w:r w:rsidRPr="00FA7BBE">
                    <w:rPr>
                      <w:rFonts w:asciiTheme="minorEastAsia" w:eastAsiaTheme="minorEastAsia" w:hAnsiTheme="minorEastAsia" w:hint="eastAsia"/>
                      <w:color w:val="000000" w:themeColor="text1"/>
                      <w:sz w:val="18"/>
                      <w:szCs w:val="18"/>
                    </w:rPr>
                    <w:t>方式</w:t>
                  </w:r>
                  <w:r w:rsidRPr="00FA7BBE">
                    <w:rPr>
                      <w:rFonts w:asciiTheme="minorEastAsia" w:eastAsiaTheme="minorEastAsia" w:hAnsiTheme="minorEastAsia"/>
                      <w:color w:val="000000" w:themeColor="text1"/>
                      <w:sz w:val="18"/>
                      <w:szCs w:val="18"/>
                    </w:rPr>
                    <w:t>方法，</w:t>
                  </w:r>
                  <w:r w:rsidRPr="00FA7BBE">
                    <w:rPr>
                      <w:rFonts w:asciiTheme="minorEastAsia" w:eastAsiaTheme="minorEastAsia" w:hAnsiTheme="minorEastAsia" w:hint="eastAsia"/>
                      <w:color w:val="000000" w:themeColor="text1"/>
                      <w:sz w:val="18"/>
                      <w:szCs w:val="18"/>
                    </w:rPr>
                    <w:t>通过</w:t>
                  </w:r>
                  <w:r w:rsidRPr="00FA7BBE">
                    <w:rPr>
                      <w:rFonts w:asciiTheme="minorEastAsia" w:eastAsiaTheme="minorEastAsia" w:hAnsiTheme="minorEastAsia"/>
                      <w:color w:val="000000" w:themeColor="text1"/>
                      <w:sz w:val="18"/>
                      <w:szCs w:val="18"/>
                    </w:rPr>
                    <w:t>灵活多样的监督方式，推动监督下沉、监督落地。坚持以严的基调强化正风肃纪</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精准运用监督执纪“四种形态”。</w:t>
                  </w:r>
                  <w:r w:rsidRPr="00FA7BBE">
                    <w:rPr>
                      <w:rFonts w:asciiTheme="minorEastAsia" w:eastAsiaTheme="minorEastAsia" w:hAnsiTheme="minorEastAsia" w:hint="eastAsia"/>
                      <w:b/>
                      <w:color w:val="000000" w:themeColor="text1"/>
                      <w:sz w:val="18"/>
                      <w:szCs w:val="18"/>
                    </w:rPr>
                    <w:t>兜底提标</w:t>
                  </w:r>
                  <w:r w:rsidRPr="00FA7BBE">
                    <w:rPr>
                      <w:rFonts w:asciiTheme="minorEastAsia" w:eastAsiaTheme="minorEastAsia" w:hAnsiTheme="minorEastAsia"/>
                      <w:b/>
                      <w:color w:val="000000" w:themeColor="text1"/>
                      <w:sz w:val="18"/>
                      <w:szCs w:val="18"/>
                    </w:rPr>
                    <w:t>，推</w:t>
                  </w:r>
                  <w:r w:rsidRPr="00FA7BBE">
                    <w:rPr>
                      <w:rFonts w:asciiTheme="minorEastAsia" w:eastAsiaTheme="minorEastAsia" w:hAnsiTheme="minorEastAsia" w:hint="eastAsia"/>
                      <w:b/>
                      <w:color w:val="000000" w:themeColor="text1"/>
                      <w:sz w:val="18"/>
                      <w:szCs w:val="18"/>
                    </w:rPr>
                    <w:t>动</w:t>
                  </w:r>
                  <w:r w:rsidRPr="00FA7BBE">
                    <w:rPr>
                      <w:rFonts w:asciiTheme="minorEastAsia" w:eastAsiaTheme="minorEastAsia" w:hAnsiTheme="minorEastAsia"/>
                      <w:b/>
                      <w:color w:val="000000" w:themeColor="text1"/>
                      <w:sz w:val="18"/>
                      <w:szCs w:val="18"/>
                    </w:rPr>
                    <w:t>民生福祉稳提升</w:t>
                  </w:r>
                  <w:r w:rsidRPr="00FA7BBE">
                    <w:rPr>
                      <w:rFonts w:asciiTheme="minorEastAsia" w:eastAsiaTheme="minorEastAsia" w:hAnsiTheme="minorEastAsia" w:hint="eastAsia"/>
                      <w:b/>
                      <w:color w:val="000000" w:themeColor="text1"/>
                      <w:sz w:val="18"/>
                      <w:szCs w:val="18"/>
                    </w:rPr>
                    <w:t>。</w:t>
                  </w:r>
                  <w:r w:rsidRPr="00FA7BBE">
                    <w:rPr>
                      <w:rFonts w:asciiTheme="minorEastAsia" w:eastAsiaTheme="minorEastAsia" w:hAnsiTheme="minorEastAsia" w:hint="eastAsia"/>
                      <w:color w:val="000000" w:themeColor="text1"/>
                      <w:sz w:val="18"/>
                      <w:szCs w:val="18"/>
                    </w:rPr>
                    <w:t>要</w:t>
                  </w:r>
                  <w:r w:rsidRPr="00FA7BBE">
                    <w:rPr>
                      <w:rFonts w:asciiTheme="minorEastAsia" w:eastAsiaTheme="minorEastAsia" w:hAnsiTheme="minorEastAsia"/>
                      <w:color w:val="000000" w:themeColor="text1"/>
                      <w:sz w:val="18"/>
                      <w:szCs w:val="18"/>
                    </w:rPr>
                    <w:t>聚焦关爱帮扶，</w:t>
                  </w:r>
                  <w:r w:rsidRPr="00FA7BBE">
                    <w:rPr>
                      <w:rFonts w:asciiTheme="minorEastAsia" w:eastAsiaTheme="minorEastAsia" w:hAnsiTheme="minorEastAsia" w:hint="eastAsia"/>
                      <w:color w:val="000000" w:themeColor="text1"/>
                      <w:sz w:val="18"/>
                      <w:szCs w:val="18"/>
                    </w:rPr>
                    <w:t>着力</w:t>
                  </w:r>
                  <w:r w:rsidRPr="00FA7BBE">
                    <w:rPr>
                      <w:rFonts w:asciiTheme="minorEastAsia" w:eastAsiaTheme="minorEastAsia" w:hAnsiTheme="minorEastAsia"/>
                      <w:color w:val="000000" w:themeColor="text1"/>
                      <w:sz w:val="18"/>
                      <w:szCs w:val="18"/>
                    </w:rPr>
                    <w:t>解决职工急难愁盼问题。</w:t>
                  </w:r>
                  <w:r w:rsidRPr="00FA7BBE">
                    <w:rPr>
                      <w:rFonts w:asciiTheme="minorEastAsia" w:eastAsiaTheme="minorEastAsia" w:hAnsiTheme="minorEastAsia" w:hint="eastAsia"/>
                      <w:color w:val="000000" w:themeColor="text1"/>
                      <w:sz w:val="18"/>
                      <w:szCs w:val="18"/>
                    </w:rPr>
                    <w:t>定期</w:t>
                  </w:r>
                  <w:r w:rsidRPr="00FA7BBE">
                    <w:rPr>
                      <w:rFonts w:asciiTheme="minorEastAsia" w:eastAsiaTheme="minorEastAsia" w:hAnsiTheme="minorEastAsia"/>
                      <w:color w:val="000000" w:themeColor="text1"/>
                      <w:sz w:val="18"/>
                      <w:szCs w:val="18"/>
                    </w:rPr>
                    <w:t>走访慰问困难职工家庭，</w:t>
                  </w:r>
                  <w:r w:rsidRPr="00FA7BBE">
                    <w:rPr>
                      <w:rFonts w:asciiTheme="minorEastAsia" w:eastAsiaTheme="minorEastAsia" w:hAnsiTheme="minorEastAsia" w:hint="eastAsia"/>
                      <w:color w:val="000000" w:themeColor="text1"/>
                      <w:sz w:val="18"/>
                      <w:szCs w:val="18"/>
                    </w:rPr>
                    <w:t>进一步帮助困难职工解困脱困。</w:t>
                  </w:r>
                  <w:r w:rsidRPr="00FA7BBE">
                    <w:rPr>
                      <w:rFonts w:asciiTheme="minorEastAsia" w:eastAsiaTheme="minorEastAsia" w:hAnsiTheme="minorEastAsia"/>
                      <w:color w:val="000000" w:themeColor="text1"/>
                      <w:sz w:val="18"/>
                      <w:szCs w:val="18"/>
                    </w:rPr>
                    <w:t>积极开展</w:t>
                  </w:r>
                  <w:r w:rsidRPr="00FA7BBE">
                    <w:rPr>
                      <w:rFonts w:asciiTheme="minorEastAsia" w:eastAsiaTheme="minorEastAsia" w:hAnsiTheme="minorEastAsia" w:hint="eastAsia"/>
                      <w:color w:val="000000" w:themeColor="text1"/>
                      <w:sz w:val="18"/>
                      <w:szCs w:val="18"/>
                    </w:rPr>
                    <w:t>丰富多彩</w:t>
                  </w:r>
                  <w:r w:rsidRPr="00FA7BBE">
                    <w:rPr>
                      <w:rFonts w:asciiTheme="minorEastAsia" w:eastAsiaTheme="minorEastAsia" w:hAnsiTheme="minorEastAsia"/>
                      <w:color w:val="000000" w:themeColor="text1"/>
                      <w:sz w:val="18"/>
                      <w:szCs w:val="18"/>
                    </w:rPr>
                    <w:t>的文体活动和竞赛活动，</w:t>
                  </w:r>
                  <w:r w:rsidRPr="00FA7BBE">
                    <w:rPr>
                      <w:rFonts w:asciiTheme="minorEastAsia" w:eastAsiaTheme="minorEastAsia" w:hAnsiTheme="minorEastAsia" w:hint="eastAsia"/>
                      <w:color w:val="000000" w:themeColor="text1"/>
                      <w:sz w:val="18"/>
                      <w:szCs w:val="18"/>
                    </w:rPr>
                    <w:t>活跃</w:t>
                  </w:r>
                  <w:r w:rsidRPr="00FA7BBE">
                    <w:rPr>
                      <w:rFonts w:asciiTheme="minorEastAsia" w:eastAsiaTheme="minorEastAsia" w:hAnsiTheme="minorEastAsia"/>
                      <w:color w:val="000000" w:themeColor="text1"/>
                      <w:sz w:val="18"/>
                      <w:szCs w:val="18"/>
                    </w:rPr>
                    <w:t>职工工作</w:t>
                  </w:r>
                  <w:r w:rsidRPr="00FA7BBE">
                    <w:rPr>
                      <w:rFonts w:asciiTheme="minorEastAsia" w:eastAsiaTheme="minorEastAsia" w:hAnsiTheme="minorEastAsia" w:hint="eastAsia"/>
                      <w:color w:val="000000" w:themeColor="text1"/>
                      <w:sz w:val="18"/>
                      <w:szCs w:val="18"/>
                    </w:rPr>
                    <w:t>生活。要</w:t>
                  </w:r>
                  <w:r w:rsidRPr="00FA7BBE">
                    <w:rPr>
                      <w:rFonts w:asciiTheme="minorEastAsia" w:eastAsiaTheme="minorEastAsia" w:hAnsiTheme="minorEastAsia"/>
                      <w:color w:val="000000" w:themeColor="text1"/>
                      <w:sz w:val="18"/>
                      <w:szCs w:val="18"/>
                    </w:rPr>
                    <w:t>扎根基层</w:t>
                  </w:r>
                  <w:r w:rsidRPr="00FA7BBE">
                    <w:rPr>
                      <w:rFonts w:asciiTheme="minorEastAsia" w:eastAsiaTheme="minorEastAsia" w:hAnsiTheme="minorEastAsia" w:hint="eastAsia"/>
                      <w:color w:val="000000" w:themeColor="text1"/>
                      <w:sz w:val="18"/>
                      <w:szCs w:val="18"/>
                    </w:rPr>
                    <w:t>一线</w:t>
                  </w:r>
                  <w:r w:rsidRPr="00FA7BBE">
                    <w:rPr>
                      <w:rFonts w:asciiTheme="minorEastAsia" w:eastAsiaTheme="minorEastAsia" w:hAnsiTheme="minorEastAsia"/>
                      <w:color w:val="000000" w:themeColor="text1"/>
                      <w:sz w:val="18"/>
                      <w:szCs w:val="18"/>
                    </w:rPr>
                    <w:t>，走近</w:t>
                  </w:r>
                  <w:r w:rsidRPr="00FA7BBE">
                    <w:rPr>
                      <w:rFonts w:asciiTheme="minorEastAsia" w:eastAsiaTheme="minorEastAsia" w:hAnsiTheme="minorEastAsia" w:hint="eastAsia"/>
                      <w:color w:val="000000" w:themeColor="text1"/>
                      <w:sz w:val="18"/>
                      <w:szCs w:val="18"/>
                    </w:rPr>
                    <w:t>职工</w:t>
                  </w:r>
                  <w:r w:rsidRPr="00FA7BBE">
                    <w:rPr>
                      <w:rFonts w:asciiTheme="minorEastAsia" w:eastAsiaTheme="minorEastAsia" w:hAnsiTheme="minorEastAsia"/>
                      <w:color w:val="000000" w:themeColor="text1"/>
                      <w:sz w:val="18"/>
                      <w:szCs w:val="18"/>
                    </w:rPr>
                    <w:t>、服务</w:t>
                  </w:r>
                  <w:r w:rsidRPr="00FA7BBE">
                    <w:rPr>
                      <w:rFonts w:asciiTheme="minorEastAsia" w:eastAsiaTheme="minorEastAsia" w:hAnsiTheme="minorEastAsia" w:hint="eastAsia"/>
                      <w:color w:val="000000" w:themeColor="text1"/>
                      <w:sz w:val="18"/>
                      <w:szCs w:val="18"/>
                    </w:rPr>
                    <w:t>职工</w:t>
                  </w:r>
                  <w:r w:rsidRPr="00FA7BBE">
                    <w:rPr>
                      <w:rFonts w:asciiTheme="minorEastAsia" w:eastAsiaTheme="minorEastAsia" w:hAnsiTheme="minorEastAsia"/>
                      <w:color w:val="000000" w:themeColor="text1"/>
                      <w:sz w:val="18"/>
                      <w:szCs w:val="18"/>
                    </w:rPr>
                    <w:t>，</w:t>
                  </w:r>
                  <w:r w:rsidRPr="00FA7BBE">
                    <w:rPr>
                      <w:rFonts w:asciiTheme="minorEastAsia" w:eastAsiaTheme="minorEastAsia" w:hAnsiTheme="minorEastAsia" w:hint="eastAsia"/>
                      <w:color w:val="000000" w:themeColor="text1"/>
                      <w:sz w:val="18"/>
                      <w:szCs w:val="18"/>
                    </w:rPr>
                    <w:t>把精力投入到为</w:t>
                  </w:r>
                  <w:r w:rsidRPr="00FA7BBE">
                    <w:rPr>
                      <w:rFonts w:asciiTheme="minorEastAsia" w:eastAsiaTheme="minorEastAsia" w:hAnsiTheme="minorEastAsia"/>
                      <w:color w:val="000000" w:themeColor="text1"/>
                      <w:sz w:val="18"/>
                      <w:szCs w:val="18"/>
                    </w:rPr>
                    <w:t>职工</w:t>
                  </w:r>
                  <w:r w:rsidRPr="00FA7BBE">
                    <w:rPr>
                      <w:rFonts w:asciiTheme="minorEastAsia" w:eastAsiaTheme="minorEastAsia" w:hAnsiTheme="minorEastAsia" w:hint="eastAsia"/>
                      <w:color w:val="000000" w:themeColor="text1"/>
                      <w:sz w:val="18"/>
                      <w:szCs w:val="18"/>
                    </w:rPr>
                    <w:t>“干实事”、“解难题”上。</w:t>
                  </w:r>
                </w:p>
              </w:txbxContent>
            </v:textbox>
          </v:shape>
        </w:pict>
      </w:r>
      <w:r>
        <w:rPr>
          <w:i/>
          <w:noProof/>
        </w:rPr>
        <w:pict>
          <v:shape id="_x0000_s1710" type="#_x0000_t202" style="position:absolute;margin-left:336.45pt;margin-top:8.9pt;width:166.8pt;height:415.3pt;z-index:252091904" filled="f" fillcolor="#e5b8b7 [1301]" stroked="f" strokecolor="blue" strokeweight="1pt">
            <v:fill recolor="t" type="frame"/>
            <v:stroke dashstyle="dash"/>
            <v:shadow color="#868686"/>
            <v:textbox style="mso-next-textbox:#_x0000_s1710">
              <w:txbxContent>
                <w:p w:rsidR="00E53A3A" w:rsidRPr="00FA7BBE" w:rsidRDefault="00BB2B98" w:rsidP="00BB2B98">
                  <w:pPr>
                    <w:spacing w:line="280" w:lineRule="exact"/>
                    <w:rPr>
                      <w:rFonts w:asciiTheme="minorEastAsia" w:eastAsiaTheme="minorEastAsia" w:hAnsiTheme="minorEastAsia"/>
                      <w:color w:val="000000" w:themeColor="text1"/>
                      <w:sz w:val="18"/>
                      <w:szCs w:val="18"/>
                    </w:rPr>
                  </w:pPr>
                  <w:r w:rsidRPr="00FA7BBE">
                    <w:rPr>
                      <w:rFonts w:asciiTheme="minorEastAsia" w:eastAsiaTheme="minorEastAsia" w:hAnsiTheme="minorEastAsia" w:hint="eastAsia"/>
                      <w:color w:val="000000" w:themeColor="text1"/>
                      <w:sz w:val="18"/>
                      <w:szCs w:val="18"/>
                    </w:rPr>
                    <w:t>善的催收流程，采取有效的措施催收欠款。定期对应收账款进行分析，对</w:t>
                  </w:r>
                  <w:r w:rsidRPr="00FA7BBE">
                    <w:rPr>
                      <w:rFonts w:asciiTheme="minorEastAsia" w:eastAsiaTheme="minorEastAsia" w:hAnsiTheme="minorEastAsia"/>
                      <w:color w:val="000000" w:themeColor="text1"/>
                      <w:sz w:val="18"/>
                      <w:szCs w:val="18"/>
                    </w:rPr>
                    <w:t>存在</w:t>
                  </w:r>
                  <w:r w:rsidR="00E53A3A" w:rsidRPr="00FA7BBE">
                    <w:rPr>
                      <w:rFonts w:asciiTheme="minorEastAsia" w:eastAsiaTheme="minorEastAsia" w:hAnsiTheme="minorEastAsia"/>
                      <w:color w:val="000000" w:themeColor="text1"/>
                      <w:sz w:val="18"/>
                      <w:szCs w:val="18"/>
                    </w:rPr>
                    <w:t>回收风险的</w:t>
                  </w:r>
                  <w:r w:rsidR="00E53A3A" w:rsidRPr="00FA7BBE">
                    <w:rPr>
                      <w:rFonts w:asciiTheme="minorEastAsia" w:eastAsiaTheme="minorEastAsia" w:hAnsiTheme="minorEastAsia" w:hint="eastAsia"/>
                      <w:color w:val="000000" w:themeColor="text1"/>
                      <w:sz w:val="18"/>
                      <w:szCs w:val="18"/>
                    </w:rPr>
                    <w:t>账款</w:t>
                  </w:r>
                  <w:r w:rsidR="00E53A3A" w:rsidRPr="00FA7BBE">
                    <w:rPr>
                      <w:rFonts w:asciiTheme="minorEastAsia" w:eastAsiaTheme="minorEastAsia" w:hAnsiTheme="minorEastAsia"/>
                      <w:color w:val="000000" w:themeColor="text1"/>
                      <w:sz w:val="18"/>
                      <w:szCs w:val="18"/>
                    </w:rPr>
                    <w:t>及时反馈，采取积极应对措施</w:t>
                  </w:r>
                  <w:r w:rsidR="00E53A3A" w:rsidRPr="00FA7BBE">
                    <w:rPr>
                      <w:rFonts w:asciiTheme="minorEastAsia" w:eastAsiaTheme="minorEastAsia" w:hAnsiTheme="minorEastAsia" w:hint="eastAsia"/>
                      <w:color w:val="000000" w:themeColor="text1"/>
                      <w:sz w:val="18"/>
                      <w:szCs w:val="18"/>
                    </w:rPr>
                    <w:t>，寻找解决方案，降低坏账率，提高回笼率。</w:t>
                  </w:r>
                  <w:r w:rsidR="00E53A3A" w:rsidRPr="00FA7BBE">
                    <w:rPr>
                      <w:rFonts w:asciiTheme="minorEastAsia" w:eastAsiaTheme="minorEastAsia" w:hAnsiTheme="minorEastAsia" w:hint="eastAsia"/>
                      <w:b/>
                      <w:color w:val="000000" w:themeColor="text1"/>
                      <w:sz w:val="18"/>
                      <w:szCs w:val="18"/>
                    </w:rPr>
                    <w:t>抓实</w:t>
                  </w:r>
                  <w:r w:rsidR="00E53A3A" w:rsidRPr="00FA7BBE">
                    <w:rPr>
                      <w:rFonts w:asciiTheme="minorEastAsia" w:eastAsiaTheme="minorEastAsia" w:hAnsiTheme="minorEastAsia"/>
                      <w:b/>
                      <w:color w:val="000000" w:themeColor="text1"/>
                      <w:sz w:val="18"/>
                      <w:szCs w:val="18"/>
                    </w:rPr>
                    <w:t>成本控制</w:t>
                  </w:r>
                  <w:r w:rsidR="00E53A3A" w:rsidRPr="00FA7BBE">
                    <w:rPr>
                      <w:rFonts w:asciiTheme="minorEastAsia" w:eastAsiaTheme="minorEastAsia" w:hAnsiTheme="minorEastAsia" w:hint="eastAsia"/>
                      <w:b/>
                      <w:color w:val="000000" w:themeColor="text1"/>
                      <w:sz w:val="18"/>
                      <w:szCs w:val="18"/>
                    </w:rPr>
                    <w:t>。</w:t>
                  </w:r>
                  <w:r w:rsidR="00E53A3A" w:rsidRPr="00FA7BBE">
                    <w:rPr>
                      <w:rFonts w:asciiTheme="minorEastAsia" w:eastAsiaTheme="minorEastAsia" w:hAnsiTheme="minorEastAsia" w:hint="eastAsia"/>
                      <w:color w:val="000000" w:themeColor="text1"/>
                      <w:sz w:val="18"/>
                      <w:szCs w:val="18"/>
                    </w:rPr>
                    <w:t>要压缩</w:t>
                  </w:r>
                  <w:r w:rsidR="00E53A3A" w:rsidRPr="00FA7BBE">
                    <w:rPr>
                      <w:rFonts w:asciiTheme="minorEastAsia" w:eastAsiaTheme="minorEastAsia" w:hAnsiTheme="minorEastAsia"/>
                      <w:color w:val="000000" w:themeColor="text1"/>
                      <w:sz w:val="18"/>
                      <w:szCs w:val="18"/>
                    </w:rPr>
                    <w:t>非生产</w:t>
                  </w:r>
                  <w:r w:rsidR="00E53A3A" w:rsidRPr="00FA7BBE">
                    <w:rPr>
                      <w:rFonts w:asciiTheme="minorEastAsia" w:eastAsiaTheme="minorEastAsia" w:hAnsiTheme="minorEastAsia" w:hint="eastAsia"/>
                      <w:color w:val="000000" w:themeColor="text1"/>
                      <w:sz w:val="18"/>
                      <w:szCs w:val="18"/>
                    </w:rPr>
                    <w:t>性</w:t>
                  </w:r>
                  <w:r w:rsidR="00E53A3A" w:rsidRPr="00FA7BBE">
                    <w:rPr>
                      <w:rFonts w:asciiTheme="minorEastAsia" w:eastAsiaTheme="minorEastAsia" w:hAnsiTheme="minorEastAsia"/>
                      <w:color w:val="000000" w:themeColor="text1"/>
                      <w:sz w:val="18"/>
                      <w:szCs w:val="18"/>
                    </w:rPr>
                    <w:t>费用</w:t>
                  </w:r>
                  <w:r w:rsidR="00E53A3A" w:rsidRPr="00FA7BBE">
                    <w:rPr>
                      <w:rFonts w:asciiTheme="minorEastAsia" w:eastAsiaTheme="minorEastAsia" w:hAnsiTheme="minorEastAsia" w:hint="eastAsia"/>
                      <w:color w:val="000000" w:themeColor="text1"/>
                      <w:sz w:val="18"/>
                      <w:szCs w:val="18"/>
                    </w:rPr>
                    <w:t>，</w:t>
                  </w:r>
                  <w:r w:rsidR="00E53A3A" w:rsidRPr="00FA7BBE">
                    <w:rPr>
                      <w:rFonts w:asciiTheme="minorEastAsia" w:eastAsiaTheme="minorEastAsia" w:hAnsiTheme="minorEastAsia"/>
                      <w:color w:val="000000" w:themeColor="text1"/>
                      <w:sz w:val="18"/>
                      <w:szCs w:val="18"/>
                    </w:rPr>
                    <w:t>严控日常办公用品、</w:t>
                  </w:r>
                  <w:r w:rsidR="00E53A3A" w:rsidRPr="00FA7BBE">
                    <w:rPr>
                      <w:rFonts w:asciiTheme="minorEastAsia" w:eastAsiaTheme="minorEastAsia" w:hAnsiTheme="minorEastAsia" w:hint="eastAsia"/>
                      <w:color w:val="000000" w:themeColor="text1"/>
                      <w:sz w:val="18"/>
                      <w:szCs w:val="18"/>
                    </w:rPr>
                    <w:t>非生产性</w:t>
                  </w:r>
                  <w:r w:rsidR="00E53A3A" w:rsidRPr="00FA7BBE">
                    <w:rPr>
                      <w:rFonts w:asciiTheme="minorEastAsia" w:eastAsiaTheme="minorEastAsia" w:hAnsiTheme="minorEastAsia"/>
                      <w:color w:val="000000" w:themeColor="text1"/>
                      <w:sz w:val="18"/>
                      <w:szCs w:val="18"/>
                    </w:rPr>
                    <w:t>设备购置。</w:t>
                  </w:r>
                  <w:r w:rsidR="00E53A3A" w:rsidRPr="00FA7BBE">
                    <w:rPr>
                      <w:rFonts w:asciiTheme="minorEastAsia" w:eastAsiaTheme="minorEastAsia" w:hAnsiTheme="minorEastAsia" w:hint="eastAsia"/>
                      <w:color w:val="000000" w:themeColor="text1"/>
                      <w:sz w:val="18"/>
                      <w:szCs w:val="18"/>
                    </w:rPr>
                    <w:t>严控</w:t>
                  </w:r>
                  <w:r w:rsidR="00E53A3A" w:rsidRPr="00FA7BBE">
                    <w:rPr>
                      <w:rFonts w:asciiTheme="minorEastAsia" w:eastAsiaTheme="minorEastAsia" w:hAnsiTheme="minorEastAsia"/>
                      <w:color w:val="000000" w:themeColor="text1"/>
                      <w:sz w:val="18"/>
                      <w:szCs w:val="18"/>
                    </w:rPr>
                    <w:t>水电使用，</w:t>
                  </w:r>
                  <w:r w:rsidR="00E53A3A" w:rsidRPr="00FA7BBE">
                    <w:rPr>
                      <w:rFonts w:asciiTheme="minorEastAsia" w:eastAsiaTheme="minorEastAsia" w:hAnsiTheme="minorEastAsia" w:hint="eastAsia"/>
                      <w:color w:val="000000" w:themeColor="text1"/>
                      <w:sz w:val="18"/>
                      <w:szCs w:val="18"/>
                    </w:rPr>
                    <w:t>做到</w:t>
                  </w:r>
                  <w:r w:rsidR="00E53A3A" w:rsidRPr="00FA7BBE">
                    <w:rPr>
                      <w:rFonts w:asciiTheme="minorEastAsia" w:eastAsiaTheme="minorEastAsia" w:hAnsiTheme="minorEastAsia"/>
                      <w:color w:val="000000" w:themeColor="text1"/>
                      <w:sz w:val="18"/>
                      <w:szCs w:val="18"/>
                    </w:rPr>
                    <w:t>人走灯灭、不用水</w:t>
                  </w:r>
                  <w:r w:rsidR="00E53A3A" w:rsidRPr="00FA7BBE">
                    <w:rPr>
                      <w:rFonts w:asciiTheme="minorEastAsia" w:eastAsiaTheme="minorEastAsia" w:hAnsiTheme="minorEastAsia" w:hint="eastAsia"/>
                      <w:color w:val="000000" w:themeColor="text1"/>
                      <w:sz w:val="18"/>
                      <w:szCs w:val="18"/>
                    </w:rPr>
                    <w:t>停</w:t>
                  </w:r>
                  <w:r w:rsidR="00E53A3A" w:rsidRPr="00FA7BBE">
                    <w:rPr>
                      <w:rFonts w:asciiTheme="minorEastAsia" w:eastAsiaTheme="minorEastAsia" w:hAnsiTheme="minorEastAsia"/>
                      <w:color w:val="000000" w:themeColor="text1"/>
                      <w:sz w:val="18"/>
                      <w:szCs w:val="18"/>
                    </w:rPr>
                    <w:t>。</w:t>
                  </w:r>
                  <w:r w:rsidR="00E53A3A" w:rsidRPr="00FA7BBE">
                    <w:rPr>
                      <w:rFonts w:asciiTheme="minorEastAsia" w:eastAsiaTheme="minorEastAsia" w:hAnsiTheme="minorEastAsia" w:hint="eastAsia"/>
                      <w:color w:val="000000" w:themeColor="text1"/>
                      <w:sz w:val="18"/>
                      <w:szCs w:val="18"/>
                    </w:rPr>
                    <w:t>要</w:t>
                  </w:r>
                  <w:r w:rsidR="00E53A3A" w:rsidRPr="00FA7BBE">
                    <w:rPr>
                      <w:rFonts w:asciiTheme="minorEastAsia" w:eastAsiaTheme="minorEastAsia" w:hAnsiTheme="minorEastAsia"/>
                      <w:color w:val="000000" w:themeColor="text1"/>
                      <w:sz w:val="18"/>
                      <w:szCs w:val="18"/>
                    </w:rPr>
                    <w:t>促进人岗匹配降成本</w:t>
                  </w:r>
                  <w:r w:rsidR="00E53A3A" w:rsidRPr="00FA7BBE">
                    <w:rPr>
                      <w:rFonts w:asciiTheme="minorEastAsia" w:eastAsiaTheme="minorEastAsia" w:hAnsiTheme="minorEastAsia" w:hint="eastAsia"/>
                      <w:color w:val="000000" w:themeColor="text1"/>
                      <w:sz w:val="18"/>
                      <w:szCs w:val="18"/>
                    </w:rPr>
                    <w:t>，</w:t>
                  </w:r>
                  <w:r w:rsidR="00E53A3A" w:rsidRPr="00FA7BBE">
                    <w:rPr>
                      <w:rFonts w:asciiTheme="minorEastAsia" w:eastAsiaTheme="minorEastAsia" w:hAnsiTheme="minorEastAsia"/>
                      <w:color w:val="000000" w:themeColor="text1"/>
                      <w:sz w:val="18"/>
                      <w:szCs w:val="18"/>
                    </w:rPr>
                    <w:t>培养一人多能、一专多能、一岗多能管理骨干。</w:t>
                  </w:r>
                  <w:r w:rsidR="00E53A3A" w:rsidRPr="00FA7BBE">
                    <w:rPr>
                      <w:rFonts w:asciiTheme="minorEastAsia" w:eastAsiaTheme="minorEastAsia" w:hAnsiTheme="minorEastAsia" w:hint="eastAsia"/>
                      <w:color w:val="000000" w:themeColor="text1"/>
                      <w:sz w:val="18"/>
                      <w:szCs w:val="18"/>
                    </w:rPr>
                    <w:t>要</w:t>
                  </w:r>
                  <w:r w:rsidR="00E53A3A" w:rsidRPr="00FA7BBE">
                    <w:rPr>
                      <w:rFonts w:asciiTheme="minorEastAsia" w:eastAsiaTheme="minorEastAsia" w:hAnsiTheme="minorEastAsia"/>
                      <w:color w:val="000000" w:themeColor="text1"/>
                      <w:sz w:val="18"/>
                      <w:szCs w:val="18"/>
                    </w:rPr>
                    <w:t>严控三</w:t>
                  </w:r>
                  <w:r w:rsidR="00E53A3A" w:rsidRPr="00FA7BBE">
                    <w:rPr>
                      <w:rFonts w:asciiTheme="minorEastAsia" w:eastAsiaTheme="minorEastAsia" w:hAnsiTheme="minorEastAsia" w:hint="eastAsia"/>
                      <w:color w:val="000000" w:themeColor="text1"/>
                      <w:sz w:val="18"/>
                      <w:szCs w:val="18"/>
                    </w:rPr>
                    <w:t>项</w:t>
                  </w:r>
                  <w:r w:rsidR="00E53A3A" w:rsidRPr="00FA7BBE">
                    <w:rPr>
                      <w:rFonts w:asciiTheme="minorEastAsia" w:eastAsiaTheme="minorEastAsia" w:hAnsiTheme="minorEastAsia"/>
                      <w:color w:val="000000" w:themeColor="text1"/>
                      <w:sz w:val="18"/>
                      <w:szCs w:val="18"/>
                    </w:rPr>
                    <w:t>经费支出。进一步把控费用报销标准。</w:t>
                  </w:r>
                </w:p>
                <w:p w:rsidR="00E53A3A" w:rsidRPr="00FA7BBE" w:rsidRDefault="00E53A3A" w:rsidP="00E53A3A">
                  <w:pPr>
                    <w:spacing w:line="280" w:lineRule="exact"/>
                    <w:ind w:firstLineChars="200" w:firstLine="361"/>
                    <w:rPr>
                      <w:rFonts w:asciiTheme="minorEastAsia" w:eastAsiaTheme="minorEastAsia" w:hAnsiTheme="minorEastAsia"/>
                      <w:color w:val="000000" w:themeColor="text1"/>
                      <w:sz w:val="18"/>
                      <w:szCs w:val="18"/>
                    </w:rPr>
                  </w:pPr>
                  <w:r w:rsidRPr="00FA7BBE">
                    <w:rPr>
                      <w:rFonts w:asciiTheme="minorEastAsia" w:eastAsiaTheme="minorEastAsia" w:hAnsiTheme="minorEastAsia" w:hint="eastAsia"/>
                      <w:b/>
                      <w:color w:val="000000" w:themeColor="text1"/>
                      <w:sz w:val="18"/>
                      <w:szCs w:val="18"/>
                    </w:rPr>
                    <w:t>四、聚焦</w:t>
                  </w:r>
                  <w:r w:rsidRPr="00FA7BBE">
                    <w:rPr>
                      <w:rFonts w:asciiTheme="minorEastAsia" w:eastAsiaTheme="minorEastAsia" w:hAnsiTheme="minorEastAsia"/>
                      <w:b/>
                      <w:color w:val="000000" w:themeColor="text1"/>
                      <w:sz w:val="18"/>
                      <w:szCs w:val="18"/>
                    </w:rPr>
                    <w:t>品牌建设</w:t>
                  </w:r>
                  <w:r w:rsidRPr="00FA7BBE">
                    <w:rPr>
                      <w:rFonts w:asciiTheme="minorEastAsia" w:eastAsiaTheme="minorEastAsia" w:hAnsiTheme="minorEastAsia" w:hint="eastAsia"/>
                      <w:b/>
                      <w:color w:val="000000" w:themeColor="text1"/>
                      <w:sz w:val="18"/>
                      <w:szCs w:val="18"/>
                    </w:rPr>
                    <w:t>，营造树立公司新形象</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hint="eastAsia"/>
                      <w:b/>
                      <w:color w:val="000000" w:themeColor="text1"/>
                      <w:sz w:val="18"/>
                      <w:szCs w:val="18"/>
                    </w:rPr>
                    <w:t>加快产品提档。</w:t>
                  </w:r>
                  <w:r w:rsidRPr="00FA7BBE">
                    <w:rPr>
                      <w:rFonts w:asciiTheme="minorEastAsia" w:eastAsiaTheme="minorEastAsia" w:hAnsiTheme="minorEastAsia" w:hint="eastAsia"/>
                      <w:color w:val="000000" w:themeColor="text1"/>
                      <w:sz w:val="18"/>
                      <w:szCs w:val="18"/>
                    </w:rPr>
                    <w:t>聚焦“品种+质量”，致力于产品研发的高端化、精品化、差异化，不断拓展消费场景，扩大品类结构，加快产品提档与品质升级。</w:t>
                  </w:r>
                  <w:r w:rsidRPr="00FA7BBE">
                    <w:rPr>
                      <w:rFonts w:asciiTheme="minorEastAsia" w:eastAsiaTheme="minorEastAsia" w:hAnsiTheme="minorEastAsia"/>
                      <w:color w:val="000000" w:themeColor="text1"/>
                      <w:sz w:val="18"/>
                      <w:szCs w:val="18"/>
                    </w:rPr>
                    <w:t>深入推进质量模块建设，提高全流程质量管控水平。</w:t>
                  </w:r>
                  <w:r w:rsidRPr="00FA7BBE">
                    <w:rPr>
                      <w:rFonts w:asciiTheme="minorEastAsia" w:eastAsiaTheme="minorEastAsia" w:hAnsiTheme="minorEastAsia" w:hint="eastAsia"/>
                      <w:b/>
                      <w:bCs/>
                      <w:color w:val="000000" w:themeColor="text1"/>
                      <w:sz w:val="18"/>
                      <w:szCs w:val="18"/>
                    </w:rPr>
                    <w:t>提升</w:t>
                  </w:r>
                  <w:r w:rsidRPr="00FA7BBE">
                    <w:rPr>
                      <w:rFonts w:asciiTheme="minorEastAsia" w:eastAsiaTheme="minorEastAsia" w:hAnsiTheme="minorEastAsia"/>
                      <w:b/>
                      <w:bCs/>
                      <w:color w:val="000000" w:themeColor="text1"/>
                      <w:sz w:val="18"/>
                      <w:szCs w:val="18"/>
                    </w:rPr>
                    <w:t>服务质量</w:t>
                  </w:r>
                  <w:r w:rsidRPr="00FA7BBE">
                    <w:rPr>
                      <w:rFonts w:asciiTheme="minorEastAsia" w:eastAsiaTheme="minorEastAsia" w:hAnsiTheme="minorEastAsia" w:hint="eastAsia"/>
                      <w:b/>
                      <w:bCs/>
                      <w:color w:val="000000" w:themeColor="text1"/>
                      <w:sz w:val="18"/>
                      <w:szCs w:val="18"/>
                    </w:rPr>
                    <w:t>。</w:t>
                  </w:r>
                  <w:r w:rsidRPr="00FA7BBE">
                    <w:rPr>
                      <w:rFonts w:asciiTheme="minorEastAsia" w:eastAsiaTheme="minorEastAsia" w:hAnsiTheme="minorEastAsia"/>
                      <w:color w:val="000000" w:themeColor="text1"/>
                      <w:sz w:val="18"/>
                      <w:szCs w:val="18"/>
                    </w:rPr>
                    <w:t>全面准确对客户的信息进行管理和分析，提供更精准的服务。开展销售培训</w:t>
                  </w:r>
                  <w:r w:rsidRPr="00FA7BBE">
                    <w:rPr>
                      <w:rFonts w:asciiTheme="minorEastAsia" w:eastAsiaTheme="minorEastAsia" w:hAnsiTheme="minorEastAsia" w:hint="eastAsia"/>
                      <w:color w:val="000000" w:themeColor="text1"/>
                      <w:sz w:val="18"/>
                      <w:szCs w:val="18"/>
                    </w:rPr>
                    <w:t>专</w:t>
                  </w:r>
                  <w:r w:rsidRPr="00FA7BBE">
                    <w:rPr>
                      <w:rFonts w:asciiTheme="minorEastAsia" w:eastAsiaTheme="minorEastAsia" w:hAnsiTheme="minorEastAsia"/>
                      <w:color w:val="000000" w:themeColor="text1"/>
                      <w:sz w:val="18"/>
                      <w:szCs w:val="18"/>
                    </w:rPr>
                    <w:t>班</w:t>
                  </w:r>
                  <w:r w:rsidRPr="00FA7BBE">
                    <w:rPr>
                      <w:rFonts w:asciiTheme="minorEastAsia" w:eastAsiaTheme="minorEastAsia" w:hAnsiTheme="minorEastAsia" w:hint="eastAsia"/>
                      <w:color w:val="000000" w:themeColor="text1"/>
                      <w:sz w:val="18"/>
                      <w:szCs w:val="18"/>
                    </w:rPr>
                    <w:t>，提高</w:t>
                  </w:r>
                  <w:r w:rsidRPr="00FA7BBE">
                    <w:rPr>
                      <w:rFonts w:asciiTheme="minorEastAsia" w:eastAsiaTheme="minorEastAsia" w:hAnsiTheme="minorEastAsia"/>
                      <w:color w:val="000000" w:themeColor="text1"/>
                      <w:sz w:val="18"/>
                      <w:szCs w:val="18"/>
                    </w:rPr>
                    <w:t>销售人员服务</w:t>
                  </w:r>
                  <w:r w:rsidRPr="00FA7BBE">
                    <w:rPr>
                      <w:rFonts w:asciiTheme="minorEastAsia" w:eastAsiaTheme="minorEastAsia" w:hAnsiTheme="minorEastAsia" w:hint="eastAsia"/>
                      <w:color w:val="000000" w:themeColor="text1"/>
                      <w:sz w:val="18"/>
                      <w:szCs w:val="18"/>
                    </w:rPr>
                    <w:t>思想</w:t>
                  </w:r>
                  <w:r w:rsidRPr="00FA7BBE">
                    <w:rPr>
                      <w:rFonts w:asciiTheme="minorEastAsia" w:eastAsiaTheme="minorEastAsia" w:hAnsiTheme="minorEastAsia"/>
                      <w:color w:val="000000" w:themeColor="text1"/>
                      <w:sz w:val="18"/>
                      <w:szCs w:val="18"/>
                    </w:rPr>
                    <w:t>意识和专业</w:t>
                  </w:r>
                  <w:r w:rsidRPr="00FA7BBE">
                    <w:rPr>
                      <w:rFonts w:asciiTheme="minorEastAsia" w:eastAsiaTheme="minorEastAsia" w:hAnsiTheme="minorEastAsia" w:hint="eastAsia"/>
                      <w:color w:val="000000" w:themeColor="text1"/>
                      <w:sz w:val="18"/>
                      <w:szCs w:val="18"/>
                    </w:rPr>
                    <w:t>服务</w:t>
                  </w:r>
                  <w:r w:rsidRPr="00FA7BBE">
                    <w:rPr>
                      <w:rFonts w:asciiTheme="minorEastAsia" w:eastAsiaTheme="minorEastAsia" w:hAnsiTheme="minorEastAsia"/>
                      <w:color w:val="000000" w:themeColor="text1"/>
                      <w:sz w:val="18"/>
                      <w:szCs w:val="18"/>
                    </w:rPr>
                    <w:t>技能</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建立客户满意度评价体系，及时</w:t>
                  </w:r>
                  <w:r w:rsidRPr="00FA7BBE">
                    <w:rPr>
                      <w:rFonts w:asciiTheme="minorEastAsia" w:eastAsiaTheme="minorEastAsia" w:hAnsiTheme="minorEastAsia" w:hint="eastAsia"/>
                      <w:color w:val="000000" w:themeColor="text1"/>
                      <w:sz w:val="18"/>
                      <w:szCs w:val="18"/>
                    </w:rPr>
                    <w:t>对</w:t>
                  </w:r>
                  <w:r w:rsidRPr="00FA7BBE">
                    <w:rPr>
                      <w:rFonts w:asciiTheme="minorEastAsia" w:eastAsiaTheme="minorEastAsia" w:hAnsiTheme="minorEastAsia"/>
                      <w:color w:val="000000" w:themeColor="text1"/>
                      <w:sz w:val="18"/>
                      <w:szCs w:val="18"/>
                    </w:rPr>
                    <w:t>服务问题进行改进和优化</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hint="eastAsia"/>
                      <w:b/>
                      <w:color w:val="000000" w:themeColor="text1"/>
                      <w:sz w:val="18"/>
                      <w:szCs w:val="18"/>
                    </w:rPr>
                    <w:t>强化</w:t>
                  </w:r>
                  <w:r w:rsidRPr="00FA7BBE">
                    <w:rPr>
                      <w:rFonts w:asciiTheme="minorEastAsia" w:eastAsiaTheme="minorEastAsia" w:hAnsiTheme="minorEastAsia"/>
                      <w:b/>
                      <w:color w:val="000000" w:themeColor="text1"/>
                      <w:sz w:val="18"/>
                      <w:szCs w:val="18"/>
                    </w:rPr>
                    <w:t>宣传推广</w:t>
                  </w:r>
                  <w:r w:rsidRPr="00FA7BBE">
                    <w:rPr>
                      <w:rFonts w:asciiTheme="minorEastAsia" w:eastAsiaTheme="minorEastAsia" w:hAnsiTheme="minorEastAsia" w:hint="eastAsia"/>
                      <w:b/>
                      <w:color w:val="000000" w:themeColor="text1"/>
                      <w:sz w:val="18"/>
                      <w:szCs w:val="18"/>
                    </w:rPr>
                    <w:t>。</w:t>
                  </w:r>
                  <w:r w:rsidRPr="00FA7BBE">
                    <w:rPr>
                      <w:rFonts w:asciiTheme="minorEastAsia" w:eastAsiaTheme="minorEastAsia" w:hAnsiTheme="minorEastAsia" w:hint="eastAsia"/>
                      <w:color w:val="000000" w:themeColor="text1"/>
                      <w:sz w:val="18"/>
                      <w:szCs w:val="18"/>
                    </w:rPr>
                    <w:t>细致</w:t>
                  </w:r>
                  <w:r w:rsidRPr="00FA7BBE">
                    <w:rPr>
                      <w:rFonts w:asciiTheme="minorEastAsia" w:eastAsiaTheme="minorEastAsia" w:hAnsiTheme="minorEastAsia"/>
                      <w:color w:val="000000" w:themeColor="text1"/>
                      <w:sz w:val="18"/>
                      <w:szCs w:val="18"/>
                    </w:rPr>
                    <w:t>划分目标受众</w:t>
                  </w:r>
                  <w:r w:rsidRPr="00FA7BBE">
                    <w:rPr>
                      <w:rFonts w:asciiTheme="minorEastAsia" w:eastAsiaTheme="minorEastAsia" w:hAnsiTheme="minorEastAsia" w:hint="eastAsia"/>
                      <w:color w:val="000000" w:themeColor="text1"/>
                      <w:sz w:val="18"/>
                      <w:szCs w:val="18"/>
                    </w:rPr>
                    <w:t>群体</w:t>
                  </w:r>
                  <w:r w:rsidRPr="00FA7BBE">
                    <w:rPr>
                      <w:rFonts w:asciiTheme="minorEastAsia" w:eastAsiaTheme="minorEastAsia" w:hAnsiTheme="minorEastAsia"/>
                      <w:color w:val="000000" w:themeColor="text1"/>
                      <w:sz w:val="18"/>
                      <w:szCs w:val="18"/>
                    </w:rPr>
                    <w:t>，如烹饪爱好者、美食博主等</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针对不同</w:t>
                  </w:r>
                  <w:r w:rsidRPr="00FA7BBE">
                    <w:rPr>
                      <w:rFonts w:asciiTheme="minorEastAsia" w:eastAsiaTheme="minorEastAsia" w:hAnsiTheme="minorEastAsia" w:hint="eastAsia"/>
                      <w:color w:val="000000" w:themeColor="text1"/>
                      <w:sz w:val="18"/>
                      <w:szCs w:val="18"/>
                    </w:rPr>
                    <w:t>消费</w:t>
                  </w:r>
                  <w:r w:rsidRPr="00FA7BBE">
                    <w:rPr>
                      <w:rFonts w:asciiTheme="minorEastAsia" w:eastAsiaTheme="minorEastAsia" w:hAnsiTheme="minorEastAsia"/>
                      <w:color w:val="000000" w:themeColor="text1"/>
                      <w:sz w:val="18"/>
                      <w:szCs w:val="18"/>
                    </w:rPr>
                    <w:t>群体，制定不同的宣传策略</w:t>
                  </w:r>
                  <w:r w:rsidRPr="00FA7BBE">
                    <w:rPr>
                      <w:rFonts w:asciiTheme="minorEastAsia" w:eastAsiaTheme="minorEastAsia" w:hAnsiTheme="minorEastAsia" w:hint="eastAsia"/>
                      <w:color w:val="000000" w:themeColor="text1"/>
                      <w:sz w:val="18"/>
                      <w:szCs w:val="18"/>
                    </w:rPr>
                    <w:t>。要改变</w:t>
                  </w:r>
                  <w:r w:rsidRPr="00FA7BBE">
                    <w:rPr>
                      <w:rFonts w:asciiTheme="minorEastAsia" w:eastAsiaTheme="minorEastAsia" w:hAnsiTheme="minorEastAsia"/>
                      <w:color w:val="000000" w:themeColor="text1"/>
                      <w:sz w:val="18"/>
                      <w:szCs w:val="18"/>
                    </w:rPr>
                    <w:t>宣传方式</w:t>
                  </w:r>
                  <w:r w:rsidRPr="00FA7BBE">
                    <w:rPr>
                      <w:rFonts w:asciiTheme="minorEastAsia" w:eastAsiaTheme="minorEastAsia" w:hAnsiTheme="minorEastAsia" w:hint="eastAsia"/>
                      <w:color w:val="000000" w:themeColor="text1"/>
                      <w:sz w:val="18"/>
                      <w:szCs w:val="18"/>
                    </w:rPr>
                    <w:t>。充分</w:t>
                  </w:r>
                  <w:r w:rsidRPr="00FA7BBE">
                    <w:rPr>
                      <w:rFonts w:asciiTheme="minorEastAsia" w:eastAsiaTheme="minorEastAsia" w:hAnsiTheme="minorEastAsia"/>
                      <w:color w:val="000000" w:themeColor="text1"/>
                      <w:sz w:val="18"/>
                      <w:szCs w:val="18"/>
                    </w:rPr>
                    <w:t>利用微博、抖音等</w:t>
                  </w:r>
                  <w:r w:rsidRPr="00FA7BBE">
                    <w:rPr>
                      <w:rFonts w:asciiTheme="minorEastAsia" w:eastAsiaTheme="minorEastAsia" w:hAnsiTheme="minorEastAsia" w:hint="eastAsia"/>
                      <w:color w:val="000000" w:themeColor="text1"/>
                      <w:sz w:val="18"/>
                      <w:szCs w:val="18"/>
                    </w:rPr>
                    <w:t>现代</w:t>
                  </w:r>
                  <w:r w:rsidRPr="00FA7BBE">
                    <w:rPr>
                      <w:rFonts w:asciiTheme="minorEastAsia" w:eastAsiaTheme="minorEastAsia" w:hAnsiTheme="minorEastAsia"/>
                      <w:color w:val="000000" w:themeColor="text1"/>
                      <w:sz w:val="18"/>
                      <w:szCs w:val="18"/>
                    </w:rPr>
                    <w:t>社交平台，发布有关食盐的美食视频、生活小贴士等，提高品牌曝光度。</w:t>
                  </w:r>
                  <w:r w:rsidRPr="00FA7BBE">
                    <w:rPr>
                      <w:rFonts w:asciiTheme="minorEastAsia" w:eastAsiaTheme="minorEastAsia" w:hAnsiTheme="minorEastAsia" w:hint="eastAsia"/>
                      <w:color w:val="000000" w:themeColor="text1"/>
                      <w:sz w:val="18"/>
                      <w:szCs w:val="18"/>
                    </w:rPr>
                    <w:t>要</w:t>
                  </w:r>
                  <w:r w:rsidRPr="00FA7BBE">
                    <w:rPr>
                      <w:rFonts w:asciiTheme="minorEastAsia" w:eastAsiaTheme="minorEastAsia" w:hAnsiTheme="minorEastAsia"/>
                      <w:color w:val="000000" w:themeColor="text1"/>
                      <w:sz w:val="18"/>
                      <w:szCs w:val="18"/>
                    </w:rPr>
                    <w:t>创新</w:t>
                  </w:r>
                </w:p>
                <w:p w:rsidR="000868C5" w:rsidRDefault="000868C5" w:rsidP="000868C5">
                  <w:pPr>
                    <w:spacing w:line="280" w:lineRule="exact"/>
                  </w:pPr>
                </w:p>
              </w:txbxContent>
            </v:textbox>
          </v:shape>
        </w:pict>
      </w:r>
      <w:r>
        <w:rPr>
          <w:i/>
          <w:noProof/>
        </w:rPr>
        <w:pict>
          <v:shape id="_x0000_s1709" type="#_x0000_t202" style="position:absolute;margin-left:168.1pt;margin-top:8.9pt;width:166.8pt;height:412.85pt;z-index:252090880" filled="f" fillcolor="#e5b8b7 [1301]" stroked="f" strokecolor="blue" strokeweight="1pt">
            <v:fill recolor="t" type="frame"/>
            <v:stroke dashstyle="dash"/>
            <v:shadow color="#868686"/>
            <v:textbox style="mso-next-textbox:#_x0000_s1709">
              <w:txbxContent>
                <w:p w:rsidR="00E53A3A" w:rsidRPr="00FA7BBE" w:rsidRDefault="00E53A3A" w:rsidP="00BB2B98">
                  <w:pPr>
                    <w:spacing w:line="280" w:lineRule="exact"/>
                    <w:ind w:firstLineChars="200" w:firstLine="361"/>
                    <w:rPr>
                      <w:color w:val="000000" w:themeColor="text1"/>
                    </w:rPr>
                  </w:pPr>
                  <w:r w:rsidRPr="00FA7BBE">
                    <w:rPr>
                      <w:rFonts w:asciiTheme="minorEastAsia" w:eastAsiaTheme="minorEastAsia" w:hAnsiTheme="minorEastAsia" w:hint="eastAsia"/>
                      <w:b/>
                      <w:color w:val="000000" w:themeColor="text1"/>
                      <w:sz w:val="18"/>
                      <w:szCs w:val="18"/>
                    </w:rPr>
                    <w:t>二、聚焦改革创新，激发企业发展</w:t>
                  </w:r>
                </w:p>
                <w:p w:rsidR="00E53A3A" w:rsidRPr="00FA7BBE" w:rsidRDefault="00E53A3A" w:rsidP="00BB2B98">
                  <w:pPr>
                    <w:spacing w:line="280" w:lineRule="exact"/>
                    <w:rPr>
                      <w:rFonts w:asciiTheme="minorEastAsia" w:eastAsiaTheme="minorEastAsia" w:hAnsiTheme="minorEastAsia"/>
                      <w:color w:val="000000" w:themeColor="text1"/>
                      <w:sz w:val="18"/>
                      <w:szCs w:val="18"/>
                    </w:rPr>
                  </w:pPr>
                  <w:r w:rsidRPr="00FA7BBE">
                    <w:rPr>
                      <w:rFonts w:asciiTheme="minorEastAsia" w:eastAsiaTheme="minorEastAsia" w:hAnsiTheme="minorEastAsia"/>
                      <w:b/>
                      <w:color w:val="000000" w:themeColor="text1"/>
                      <w:sz w:val="18"/>
                      <w:szCs w:val="18"/>
                    </w:rPr>
                    <w:t>新活力</w:t>
                  </w:r>
                  <w:r w:rsidRPr="00FA7BBE">
                    <w:rPr>
                      <w:rFonts w:asciiTheme="minorEastAsia" w:eastAsiaTheme="minorEastAsia" w:hAnsiTheme="minorEastAsia" w:hint="eastAsia"/>
                      <w:b/>
                      <w:color w:val="000000" w:themeColor="text1"/>
                      <w:sz w:val="18"/>
                      <w:szCs w:val="18"/>
                    </w:rPr>
                    <w:t>。继续</w:t>
                  </w:r>
                  <w:r w:rsidRPr="00FA7BBE">
                    <w:rPr>
                      <w:rFonts w:asciiTheme="minorEastAsia" w:eastAsiaTheme="minorEastAsia" w:hAnsiTheme="minorEastAsia"/>
                      <w:b/>
                      <w:color w:val="000000" w:themeColor="text1"/>
                      <w:sz w:val="18"/>
                      <w:szCs w:val="18"/>
                    </w:rPr>
                    <w:t>深化国企改革</w:t>
                  </w:r>
                  <w:r w:rsidRPr="00FA7BBE">
                    <w:rPr>
                      <w:rFonts w:asciiTheme="minorEastAsia" w:eastAsiaTheme="minorEastAsia" w:hAnsiTheme="minorEastAsia" w:hint="eastAsia"/>
                      <w:b/>
                      <w:color w:val="000000" w:themeColor="text1"/>
                      <w:sz w:val="18"/>
                      <w:szCs w:val="18"/>
                    </w:rPr>
                    <w:t>。</w:t>
                  </w:r>
                  <w:r w:rsidRPr="00FA7BBE">
                    <w:rPr>
                      <w:rFonts w:asciiTheme="minorEastAsia" w:eastAsiaTheme="minorEastAsia" w:hAnsiTheme="minorEastAsia" w:hint="eastAsia"/>
                      <w:color w:val="000000" w:themeColor="text1"/>
                      <w:sz w:val="18"/>
                      <w:szCs w:val="18"/>
                    </w:rPr>
                    <w:t>研究制定 “三精管理”工作方案，着重</w:t>
                  </w:r>
                  <w:r w:rsidRPr="00FA7BBE">
                    <w:rPr>
                      <w:rFonts w:asciiTheme="minorEastAsia" w:eastAsiaTheme="minorEastAsia" w:hAnsiTheme="minorEastAsia"/>
                      <w:color w:val="000000" w:themeColor="text1"/>
                      <w:sz w:val="18"/>
                      <w:szCs w:val="18"/>
                    </w:rPr>
                    <w:t>抓好重点</w:t>
                  </w:r>
                  <w:r w:rsidRPr="00FA7BBE">
                    <w:rPr>
                      <w:rFonts w:asciiTheme="minorEastAsia" w:eastAsiaTheme="minorEastAsia" w:hAnsiTheme="minorEastAsia" w:hint="eastAsia"/>
                      <w:color w:val="000000" w:themeColor="text1"/>
                      <w:sz w:val="18"/>
                      <w:szCs w:val="18"/>
                    </w:rPr>
                    <w:t>领域</w:t>
                  </w:r>
                  <w:r w:rsidRPr="00FA7BBE">
                    <w:rPr>
                      <w:rFonts w:asciiTheme="minorEastAsia" w:eastAsiaTheme="minorEastAsia" w:hAnsiTheme="minorEastAsia"/>
                      <w:color w:val="000000" w:themeColor="text1"/>
                      <w:sz w:val="18"/>
                      <w:szCs w:val="18"/>
                    </w:rPr>
                    <w:t>，精心策划，精准发力，高效推进</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三精管理</w:t>
                  </w:r>
                  <w:r w:rsidRPr="00FA7BBE">
                    <w:rPr>
                      <w:rFonts w:asciiTheme="minorEastAsia" w:eastAsiaTheme="minorEastAsia" w:hAnsiTheme="minorEastAsia" w:hint="eastAsia"/>
                      <w:color w:val="000000" w:themeColor="text1"/>
                      <w:sz w:val="18"/>
                      <w:szCs w:val="18"/>
                    </w:rPr>
                    <w:t>”深入</w:t>
                  </w:r>
                  <w:r w:rsidRPr="00FA7BBE">
                    <w:rPr>
                      <w:rFonts w:asciiTheme="minorEastAsia" w:eastAsiaTheme="minorEastAsia" w:hAnsiTheme="minorEastAsia"/>
                      <w:color w:val="000000" w:themeColor="text1"/>
                      <w:sz w:val="18"/>
                      <w:szCs w:val="18"/>
                    </w:rPr>
                    <w:t>开展。</w:t>
                  </w:r>
                  <w:r w:rsidRPr="00FA7BBE">
                    <w:rPr>
                      <w:rFonts w:asciiTheme="minorEastAsia" w:eastAsiaTheme="minorEastAsia" w:hAnsiTheme="minorEastAsia" w:hint="eastAsia"/>
                      <w:color w:val="000000" w:themeColor="text1"/>
                      <w:sz w:val="18"/>
                      <w:szCs w:val="18"/>
                    </w:rPr>
                    <w:t>要</w:t>
                  </w:r>
                  <w:r w:rsidRPr="00FA7BBE">
                    <w:rPr>
                      <w:rFonts w:asciiTheme="minorEastAsia" w:eastAsiaTheme="minorEastAsia" w:hAnsiTheme="minorEastAsia"/>
                      <w:color w:val="000000" w:themeColor="text1"/>
                      <w:sz w:val="18"/>
                      <w:szCs w:val="18"/>
                    </w:rPr>
                    <w:t>完善权责制度。</w:t>
                  </w:r>
                  <w:r w:rsidRPr="00FA7BBE">
                    <w:rPr>
                      <w:rFonts w:asciiTheme="minorEastAsia" w:eastAsiaTheme="minorEastAsia" w:hAnsiTheme="minorEastAsia" w:hint="eastAsia"/>
                      <w:color w:val="000000" w:themeColor="text1"/>
                      <w:sz w:val="18"/>
                      <w:szCs w:val="18"/>
                    </w:rPr>
                    <w:t>充分发挥公司党委把方向、管大局、保落实的领导作用，施行“三重一大”决策机制，提升公司治理水平。</w:t>
                  </w:r>
                  <w:r w:rsidRPr="00FA7BBE">
                    <w:rPr>
                      <w:rFonts w:asciiTheme="minorEastAsia" w:eastAsiaTheme="minorEastAsia" w:hAnsiTheme="minorEastAsia" w:hint="eastAsia"/>
                      <w:b/>
                      <w:color w:val="000000" w:themeColor="text1"/>
                      <w:sz w:val="18"/>
                      <w:szCs w:val="18"/>
                    </w:rPr>
                    <w:t>推动</w:t>
                  </w:r>
                  <w:r w:rsidRPr="00FA7BBE">
                    <w:rPr>
                      <w:rFonts w:asciiTheme="minorEastAsia" w:eastAsiaTheme="minorEastAsia" w:hAnsiTheme="minorEastAsia"/>
                      <w:b/>
                      <w:color w:val="000000" w:themeColor="text1"/>
                      <w:sz w:val="18"/>
                      <w:szCs w:val="18"/>
                    </w:rPr>
                    <w:t>产业创新转型</w:t>
                  </w:r>
                  <w:r w:rsidRPr="00FA7BBE">
                    <w:rPr>
                      <w:rFonts w:asciiTheme="minorEastAsia" w:eastAsiaTheme="minorEastAsia" w:hAnsiTheme="minorEastAsia" w:hint="eastAsia"/>
                      <w:b/>
                      <w:color w:val="000000" w:themeColor="text1"/>
                      <w:sz w:val="18"/>
                      <w:szCs w:val="18"/>
                    </w:rPr>
                    <w:t>。</w:t>
                  </w:r>
                  <w:r w:rsidRPr="00FA7BBE">
                    <w:rPr>
                      <w:rFonts w:asciiTheme="minorEastAsia" w:eastAsiaTheme="minorEastAsia" w:hAnsiTheme="minorEastAsia" w:hint="eastAsia"/>
                      <w:color w:val="000000" w:themeColor="text1"/>
                      <w:sz w:val="18"/>
                      <w:szCs w:val="18"/>
                    </w:rPr>
                    <w:t>要</w:t>
                  </w:r>
                  <w:r w:rsidRPr="00FA7BBE">
                    <w:rPr>
                      <w:rFonts w:asciiTheme="minorEastAsia" w:eastAsiaTheme="minorEastAsia" w:hAnsiTheme="minorEastAsia"/>
                      <w:color w:val="000000" w:themeColor="text1"/>
                      <w:sz w:val="18"/>
                      <w:szCs w:val="18"/>
                    </w:rPr>
                    <w:t>优化资源配置。</w:t>
                  </w:r>
                  <w:r w:rsidRPr="00FA7BBE">
                    <w:rPr>
                      <w:rFonts w:asciiTheme="minorEastAsia" w:eastAsiaTheme="minorEastAsia" w:hAnsiTheme="minorEastAsia" w:hint="eastAsia"/>
                      <w:color w:val="000000" w:themeColor="text1"/>
                      <w:sz w:val="18"/>
                      <w:szCs w:val="18"/>
                    </w:rPr>
                    <w:t>进行</w:t>
                  </w:r>
                  <w:r w:rsidRPr="00FA7BBE">
                    <w:rPr>
                      <w:rFonts w:asciiTheme="minorEastAsia" w:eastAsiaTheme="minorEastAsia" w:hAnsiTheme="minorEastAsia"/>
                      <w:color w:val="000000" w:themeColor="text1"/>
                      <w:sz w:val="18"/>
                      <w:szCs w:val="18"/>
                    </w:rPr>
                    <w:t>资源评估</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分析</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整合。进一步创新存量资产管理和盘活机制，处理、推动</w:t>
                  </w:r>
                  <w:r w:rsidRPr="00FA7BBE">
                    <w:rPr>
                      <w:rFonts w:asciiTheme="minorEastAsia" w:eastAsiaTheme="minorEastAsia" w:hAnsiTheme="minorEastAsia" w:hint="eastAsia"/>
                      <w:color w:val="000000" w:themeColor="text1"/>
                      <w:sz w:val="18"/>
                      <w:szCs w:val="18"/>
                    </w:rPr>
                    <w:t>公司</w:t>
                  </w:r>
                  <w:r w:rsidRPr="00FA7BBE">
                    <w:rPr>
                      <w:rFonts w:asciiTheme="minorEastAsia" w:eastAsiaTheme="minorEastAsia" w:hAnsiTheme="minorEastAsia"/>
                      <w:color w:val="000000" w:themeColor="text1"/>
                      <w:sz w:val="18"/>
                      <w:szCs w:val="18"/>
                    </w:rPr>
                    <w:t>资产资源</w:t>
                  </w:r>
                  <w:r w:rsidRPr="00FA7BBE">
                    <w:rPr>
                      <w:rFonts w:asciiTheme="minorEastAsia" w:eastAsiaTheme="minorEastAsia" w:hAnsiTheme="minorEastAsia" w:hint="eastAsia"/>
                      <w:color w:val="000000" w:themeColor="text1"/>
                      <w:sz w:val="18"/>
                      <w:szCs w:val="18"/>
                    </w:rPr>
                    <w:t>全面</w:t>
                  </w:r>
                  <w:r w:rsidRPr="00FA7BBE">
                    <w:rPr>
                      <w:rFonts w:asciiTheme="minorEastAsia" w:eastAsiaTheme="minorEastAsia" w:hAnsiTheme="minorEastAsia"/>
                      <w:color w:val="000000" w:themeColor="text1"/>
                      <w:sz w:val="18"/>
                      <w:szCs w:val="18"/>
                    </w:rPr>
                    <w:t>盘活。</w:t>
                  </w:r>
                  <w:r w:rsidRPr="00FA7BBE">
                    <w:rPr>
                      <w:rFonts w:asciiTheme="minorEastAsia" w:eastAsiaTheme="minorEastAsia" w:hAnsiTheme="minorEastAsia" w:hint="eastAsia"/>
                      <w:color w:val="000000" w:themeColor="text1"/>
                      <w:sz w:val="18"/>
                      <w:szCs w:val="18"/>
                    </w:rPr>
                    <w:t>要</w:t>
                  </w:r>
                  <w:r w:rsidRPr="00FA7BBE">
                    <w:rPr>
                      <w:rFonts w:asciiTheme="minorEastAsia" w:eastAsiaTheme="minorEastAsia" w:hAnsiTheme="minorEastAsia"/>
                      <w:color w:val="000000" w:themeColor="text1"/>
                      <w:sz w:val="18"/>
                      <w:szCs w:val="18"/>
                    </w:rPr>
                    <w:t>创新管理方法</w:t>
                  </w:r>
                  <w:r w:rsidRPr="00FA7BBE">
                    <w:rPr>
                      <w:rFonts w:asciiTheme="minorEastAsia" w:eastAsiaTheme="minorEastAsia" w:hAnsiTheme="minorEastAsia" w:hint="eastAsia"/>
                      <w:color w:val="000000" w:themeColor="text1"/>
                      <w:sz w:val="18"/>
                      <w:szCs w:val="18"/>
                    </w:rPr>
                    <w:t>，实施部室绩效考核对标排序管理。开展</w:t>
                  </w:r>
                  <w:r w:rsidRPr="00FA7BBE">
                    <w:rPr>
                      <w:rFonts w:asciiTheme="minorEastAsia" w:eastAsiaTheme="minorEastAsia" w:hAnsiTheme="minorEastAsia"/>
                      <w:color w:val="000000" w:themeColor="text1"/>
                      <w:sz w:val="18"/>
                      <w:szCs w:val="18"/>
                    </w:rPr>
                    <w:t>落实“</w:t>
                  </w:r>
                  <w:r w:rsidRPr="00FA7BBE">
                    <w:rPr>
                      <w:rFonts w:asciiTheme="minorEastAsia" w:eastAsiaTheme="minorEastAsia" w:hAnsiTheme="minorEastAsia" w:hint="eastAsia"/>
                      <w:color w:val="000000" w:themeColor="text1"/>
                      <w:sz w:val="18"/>
                      <w:szCs w:val="18"/>
                    </w:rPr>
                    <w:t>四个</w:t>
                  </w:r>
                  <w:r w:rsidRPr="00FA7BBE">
                    <w:rPr>
                      <w:rFonts w:asciiTheme="minorEastAsia" w:eastAsiaTheme="minorEastAsia" w:hAnsiTheme="minorEastAsia"/>
                      <w:color w:val="000000" w:themeColor="text1"/>
                      <w:sz w:val="18"/>
                      <w:szCs w:val="18"/>
                    </w:rPr>
                    <w:t>到位”</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现场管理要到位；</w:t>
                  </w:r>
                  <w:r w:rsidRPr="00FA7BBE">
                    <w:rPr>
                      <w:rFonts w:asciiTheme="minorEastAsia" w:eastAsiaTheme="minorEastAsia" w:hAnsiTheme="minorEastAsia" w:hint="eastAsia"/>
                      <w:color w:val="000000" w:themeColor="text1"/>
                      <w:sz w:val="18"/>
                      <w:szCs w:val="18"/>
                    </w:rPr>
                    <w:t>管理</w:t>
                  </w:r>
                  <w:r w:rsidRPr="00FA7BBE">
                    <w:rPr>
                      <w:rFonts w:asciiTheme="minorEastAsia" w:eastAsiaTheme="minorEastAsia" w:hAnsiTheme="minorEastAsia"/>
                      <w:color w:val="000000" w:themeColor="text1"/>
                      <w:sz w:val="18"/>
                      <w:szCs w:val="18"/>
                    </w:rPr>
                    <w:t>人员跟班带班要到位；监督检查要</w:t>
                  </w:r>
                  <w:r w:rsidRPr="00FA7BBE">
                    <w:rPr>
                      <w:rFonts w:asciiTheme="minorEastAsia" w:eastAsiaTheme="minorEastAsia" w:hAnsiTheme="minorEastAsia" w:hint="eastAsia"/>
                      <w:color w:val="000000" w:themeColor="text1"/>
                      <w:sz w:val="18"/>
                      <w:szCs w:val="18"/>
                    </w:rPr>
                    <w:t>到位</w:t>
                  </w:r>
                  <w:r w:rsidRPr="00FA7BBE">
                    <w:rPr>
                      <w:rFonts w:asciiTheme="minorEastAsia" w:eastAsiaTheme="minorEastAsia" w:hAnsiTheme="minorEastAsia"/>
                      <w:color w:val="000000" w:themeColor="text1"/>
                      <w:sz w:val="18"/>
                      <w:szCs w:val="18"/>
                    </w:rPr>
                    <w:t>；责任追究要到位。</w:t>
                  </w:r>
                </w:p>
                <w:p w:rsidR="00E53A3A" w:rsidRPr="00FA7BBE" w:rsidRDefault="00E53A3A" w:rsidP="00BB2B98">
                  <w:pPr>
                    <w:spacing w:line="280" w:lineRule="exact"/>
                    <w:ind w:firstLineChars="200" w:firstLine="360"/>
                    <w:rPr>
                      <w:color w:val="000000" w:themeColor="text1"/>
                    </w:rPr>
                  </w:pPr>
                  <w:r w:rsidRPr="00FA7BBE">
                    <w:rPr>
                      <w:rFonts w:asciiTheme="minorEastAsia" w:eastAsiaTheme="minorEastAsia" w:hAnsiTheme="minorEastAsia" w:hint="eastAsia"/>
                      <w:color w:val="000000" w:themeColor="text1"/>
                      <w:sz w:val="18"/>
                      <w:szCs w:val="18"/>
                    </w:rPr>
                    <w:t>三、</w:t>
                  </w:r>
                  <w:r w:rsidRPr="00FA7BBE">
                    <w:rPr>
                      <w:rFonts w:asciiTheme="minorEastAsia" w:eastAsiaTheme="minorEastAsia" w:hAnsiTheme="minorEastAsia" w:hint="eastAsia"/>
                      <w:b/>
                      <w:color w:val="000000" w:themeColor="text1"/>
                      <w:sz w:val="18"/>
                      <w:szCs w:val="18"/>
                    </w:rPr>
                    <w:t>聚焦从严</w:t>
                  </w:r>
                  <w:r w:rsidRPr="00FA7BBE">
                    <w:rPr>
                      <w:rFonts w:asciiTheme="minorEastAsia" w:eastAsiaTheme="minorEastAsia" w:hAnsiTheme="minorEastAsia"/>
                      <w:b/>
                      <w:color w:val="000000" w:themeColor="text1"/>
                      <w:sz w:val="18"/>
                      <w:szCs w:val="18"/>
                    </w:rPr>
                    <w:t>监管</w:t>
                  </w:r>
                  <w:r w:rsidRPr="00FA7BBE">
                    <w:rPr>
                      <w:rFonts w:asciiTheme="minorEastAsia" w:eastAsiaTheme="minorEastAsia" w:hAnsiTheme="minorEastAsia" w:hint="eastAsia"/>
                      <w:b/>
                      <w:color w:val="000000" w:themeColor="text1"/>
                      <w:sz w:val="18"/>
                      <w:szCs w:val="18"/>
                    </w:rPr>
                    <w:t>，</w:t>
                  </w:r>
                  <w:r w:rsidRPr="00FA7BBE">
                    <w:rPr>
                      <w:rFonts w:asciiTheme="minorEastAsia" w:eastAsiaTheme="minorEastAsia" w:hAnsiTheme="minorEastAsia"/>
                      <w:b/>
                      <w:color w:val="000000" w:themeColor="text1"/>
                      <w:sz w:val="18"/>
                      <w:szCs w:val="18"/>
                    </w:rPr>
                    <w:t>增强综合治理</w:t>
                  </w:r>
                  <w:r w:rsidRPr="00FA7BBE">
                    <w:rPr>
                      <w:rFonts w:asciiTheme="minorEastAsia" w:eastAsiaTheme="minorEastAsia" w:hAnsiTheme="minorEastAsia" w:hint="eastAsia"/>
                      <w:b/>
                      <w:color w:val="000000" w:themeColor="text1"/>
                      <w:sz w:val="18"/>
                      <w:szCs w:val="18"/>
                    </w:rPr>
                    <w:t>新</w:t>
                  </w:r>
                  <w:r w:rsidRPr="00FA7BBE">
                    <w:rPr>
                      <w:rFonts w:asciiTheme="minorEastAsia" w:eastAsiaTheme="minorEastAsia" w:hAnsiTheme="minorEastAsia"/>
                      <w:b/>
                      <w:color w:val="000000" w:themeColor="text1"/>
                      <w:sz w:val="18"/>
                      <w:szCs w:val="18"/>
                    </w:rPr>
                    <w:t>效能</w:t>
                  </w:r>
                  <w:r w:rsidRPr="00FA7BBE">
                    <w:rPr>
                      <w:rFonts w:asciiTheme="minorEastAsia" w:eastAsiaTheme="minorEastAsia" w:hAnsiTheme="minorEastAsia" w:hint="eastAsia"/>
                      <w:b/>
                      <w:color w:val="000000" w:themeColor="text1"/>
                      <w:sz w:val="18"/>
                      <w:szCs w:val="18"/>
                    </w:rPr>
                    <w:t>。筑牢</w:t>
                  </w:r>
                  <w:r w:rsidRPr="00FA7BBE">
                    <w:rPr>
                      <w:rFonts w:asciiTheme="minorEastAsia" w:eastAsiaTheme="minorEastAsia" w:hAnsiTheme="minorEastAsia"/>
                      <w:b/>
                      <w:color w:val="000000" w:themeColor="text1"/>
                      <w:sz w:val="18"/>
                      <w:szCs w:val="18"/>
                    </w:rPr>
                    <w:t>安全保障</w:t>
                  </w:r>
                  <w:r w:rsidRPr="00FA7BBE">
                    <w:rPr>
                      <w:rFonts w:asciiTheme="minorEastAsia" w:eastAsiaTheme="minorEastAsia" w:hAnsiTheme="minorEastAsia" w:hint="eastAsia"/>
                      <w:b/>
                      <w:color w:val="000000" w:themeColor="text1"/>
                      <w:sz w:val="18"/>
                      <w:szCs w:val="18"/>
                    </w:rPr>
                    <w:t>。</w:t>
                  </w:r>
                  <w:r w:rsidRPr="00FA7BBE">
                    <w:rPr>
                      <w:rFonts w:asciiTheme="minorEastAsia" w:eastAsiaTheme="minorEastAsia" w:hAnsiTheme="minorEastAsia" w:hint="eastAsia"/>
                      <w:color w:val="000000" w:themeColor="text1"/>
                      <w:sz w:val="18"/>
                      <w:szCs w:val="18"/>
                    </w:rPr>
                    <w:t>要压实</w:t>
                  </w:r>
                  <w:r w:rsidRPr="00FA7BBE">
                    <w:rPr>
                      <w:rFonts w:asciiTheme="minorEastAsia" w:eastAsiaTheme="minorEastAsia" w:hAnsiTheme="minorEastAsia"/>
                      <w:color w:val="000000" w:themeColor="text1"/>
                      <w:sz w:val="18"/>
                      <w:szCs w:val="18"/>
                    </w:rPr>
                    <w:t>责任深查彻查各类</w:t>
                  </w:r>
                  <w:r w:rsidRPr="00FA7BBE">
                    <w:rPr>
                      <w:rFonts w:asciiTheme="minorEastAsia" w:eastAsiaTheme="minorEastAsia" w:hAnsiTheme="minorEastAsia" w:hint="eastAsia"/>
                      <w:color w:val="000000" w:themeColor="text1"/>
                      <w:sz w:val="18"/>
                      <w:szCs w:val="18"/>
                    </w:rPr>
                    <w:t>安全风险</w:t>
                  </w:r>
                  <w:r w:rsidRPr="00FA7BBE">
                    <w:rPr>
                      <w:rFonts w:asciiTheme="minorEastAsia" w:eastAsiaTheme="minorEastAsia" w:hAnsiTheme="minorEastAsia"/>
                      <w:color w:val="000000" w:themeColor="text1"/>
                      <w:sz w:val="18"/>
                      <w:szCs w:val="18"/>
                    </w:rPr>
                    <w:t>隐患</w:t>
                  </w:r>
                  <w:r w:rsidRPr="00FA7BBE">
                    <w:rPr>
                      <w:rFonts w:asciiTheme="minorEastAsia" w:eastAsiaTheme="minorEastAsia" w:hAnsiTheme="minorEastAsia" w:hint="eastAsia"/>
                      <w:color w:val="000000" w:themeColor="text1"/>
                      <w:sz w:val="18"/>
                      <w:szCs w:val="18"/>
                    </w:rPr>
                    <w:t>。认真</w:t>
                  </w:r>
                  <w:r w:rsidRPr="00FA7BBE">
                    <w:rPr>
                      <w:rFonts w:asciiTheme="minorEastAsia" w:eastAsiaTheme="minorEastAsia" w:hAnsiTheme="minorEastAsia"/>
                      <w:color w:val="000000" w:themeColor="text1"/>
                      <w:sz w:val="18"/>
                      <w:szCs w:val="18"/>
                    </w:rPr>
                    <w:t>落实安全生产</w:t>
                  </w:r>
                  <w:r w:rsidRPr="00FA7BBE">
                    <w:rPr>
                      <w:rFonts w:asciiTheme="minorEastAsia" w:eastAsiaTheme="minorEastAsia" w:hAnsiTheme="minorEastAsia" w:hint="eastAsia"/>
                      <w:color w:val="000000" w:themeColor="text1"/>
                      <w:sz w:val="18"/>
                      <w:szCs w:val="18"/>
                    </w:rPr>
                    <w:t>操作</w:t>
                  </w:r>
                  <w:r w:rsidRPr="00FA7BBE">
                    <w:rPr>
                      <w:rFonts w:asciiTheme="minorEastAsia" w:eastAsiaTheme="minorEastAsia" w:hAnsiTheme="minorEastAsia"/>
                      <w:color w:val="000000" w:themeColor="text1"/>
                      <w:sz w:val="18"/>
                      <w:szCs w:val="18"/>
                    </w:rPr>
                    <w:t>规程，强化现场监管。</w:t>
                  </w:r>
                  <w:r w:rsidRPr="00FA7BBE">
                    <w:rPr>
                      <w:rFonts w:asciiTheme="minorEastAsia" w:eastAsiaTheme="minorEastAsia" w:hAnsiTheme="minorEastAsia" w:hint="eastAsia"/>
                      <w:color w:val="000000" w:themeColor="text1"/>
                      <w:sz w:val="18"/>
                      <w:szCs w:val="18"/>
                    </w:rPr>
                    <w:t>深入</w:t>
                  </w:r>
                  <w:r w:rsidRPr="00FA7BBE">
                    <w:rPr>
                      <w:rFonts w:asciiTheme="minorEastAsia" w:eastAsiaTheme="minorEastAsia" w:hAnsiTheme="minorEastAsia"/>
                      <w:color w:val="000000" w:themeColor="text1"/>
                      <w:sz w:val="18"/>
                      <w:szCs w:val="18"/>
                    </w:rPr>
                    <w:t>推进用火用电隐患攻坚，全面整治突出问题。</w:t>
                  </w:r>
                  <w:r w:rsidRPr="00FA7BBE">
                    <w:rPr>
                      <w:rFonts w:asciiTheme="minorEastAsia" w:eastAsiaTheme="minorEastAsia" w:hAnsiTheme="minorEastAsia" w:hint="eastAsia"/>
                      <w:color w:val="000000" w:themeColor="text1"/>
                      <w:sz w:val="18"/>
                      <w:szCs w:val="18"/>
                    </w:rPr>
                    <w:t>扎实</w:t>
                  </w:r>
                  <w:r w:rsidRPr="00FA7BBE">
                    <w:rPr>
                      <w:rFonts w:asciiTheme="minorEastAsia" w:eastAsiaTheme="minorEastAsia" w:hAnsiTheme="minorEastAsia"/>
                      <w:color w:val="000000" w:themeColor="text1"/>
                      <w:sz w:val="18"/>
                      <w:szCs w:val="18"/>
                    </w:rPr>
                    <w:t>开展高空作业、有限空间等重点领域隐患</w:t>
                  </w:r>
                  <w:r w:rsidRPr="00FA7BBE">
                    <w:rPr>
                      <w:rFonts w:asciiTheme="minorEastAsia" w:eastAsiaTheme="minorEastAsia" w:hAnsiTheme="minorEastAsia" w:hint="eastAsia"/>
                      <w:color w:val="000000" w:themeColor="text1"/>
                      <w:sz w:val="18"/>
                      <w:szCs w:val="18"/>
                    </w:rPr>
                    <w:t>专项</w:t>
                  </w:r>
                  <w:r w:rsidRPr="00FA7BBE">
                    <w:rPr>
                      <w:rFonts w:asciiTheme="minorEastAsia" w:eastAsiaTheme="minorEastAsia" w:hAnsiTheme="minorEastAsia"/>
                      <w:color w:val="000000" w:themeColor="text1"/>
                      <w:sz w:val="18"/>
                      <w:szCs w:val="18"/>
                    </w:rPr>
                    <w:t>治理。加强</w:t>
                  </w:r>
                  <w:r w:rsidRPr="00FA7BBE">
                    <w:rPr>
                      <w:rFonts w:asciiTheme="minorEastAsia" w:eastAsiaTheme="minorEastAsia" w:hAnsiTheme="minorEastAsia" w:hint="eastAsia"/>
                      <w:color w:val="000000" w:themeColor="text1"/>
                      <w:sz w:val="18"/>
                      <w:szCs w:val="18"/>
                    </w:rPr>
                    <w:t>安全</w:t>
                  </w:r>
                  <w:r w:rsidRPr="00FA7BBE">
                    <w:rPr>
                      <w:rFonts w:asciiTheme="minorEastAsia" w:eastAsiaTheme="minorEastAsia" w:hAnsiTheme="minorEastAsia"/>
                      <w:color w:val="000000" w:themeColor="text1"/>
                      <w:sz w:val="18"/>
                      <w:szCs w:val="18"/>
                    </w:rPr>
                    <w:t>宣传培训，</w:t>
                  </w:r>
                  <w:r w:rsidRPr="00FA7BBE">
                    <w:rPr>
                      <w:rFonts w:asciiTheme="minorEastAsia" w:eastAsiaTheme="minorEastAsia" w:hAnsiTheme="minorEastAsia" w:hint="eastAsia"/>
                      <w:color w:val="000000" w:themeColor="text1"/>
                      <w:sz w:val="18"/>
                      <w:szCs w:val="18"/>
                    </w:rPr>
                    <w:t>开展</w:t>
                  </w:r>
                  <w:r w:rsidRPr="00FA7BBE">
                    <w:rPr>
                      <w:rFonts w:asciiTheme="minorEastAsia" w:eastAsiaTheme="minorEastAsia" w:hAnsiTheme="minorEastAsia"/>
                      <w:color w:val="000000" w:themeColor="text1"/>
                      <w:sz w:val="18"/>
                      <w:szCs w:val="18"/>
                    </w:rPr>
                    <w:t>各类应急演练</w:t>
                  </w:r>
                  <w:r w:rsidRPr="00FA7BBE">
                    <w:rPr>
                      <w:rFonts w:asciiTheme="minorEastAsia" w:eastAsiaTheme="minorEastAsia" w:hAnsiTheme="minorEastAsia" w:hint="eastAsia"/>
                      <w:color w:val="000000" w:themeColor="text1"/>
                      <w:sz w:val="18"/>
                      <w:szCs w:val="18"/>
                    </w:rPr>
                    <w:t>。加大应急队伍建设，针对各类</w:t>
                  </w:r>
                  <w:r w:rsidRPr="00FA7BBE">
                    <w:rPr>
                      <w:rFonts w:asciiTheme="minorEastAsia" w:eastAsiaTheme="minorEastAsia" w:hAnsiTheme="minorEastAsia"/>
                      <w:color w:val="000000" w:themeColor="text1"/>
                      <w:sz w:val="18"/>
                      <w:szCs w:val="18"/>
                    </w:rPr>
                    <w:t>安全风险</w:t>
                  </w:r>
                  <w:r w:rsidRPr="00FA7BBE">
                    <w:rPr>
                      <w:rFonts w:asciiTheme="minorEastAsia" w:eastAsiaTheme="minorEastAsia" w:hAnsiTheme="minorEastAsia" w:hint="eastAsia"/>
                      <w:color w:val="000000" w:themeColor="text1"/>
                      <w:sz w:val="18"/>
                      <w:szCs w:val="18"/>
                    </w:rPr>
                    <w:t>组建专项</w:t>
                  </w:r>
                  <w:r w:rsidRPr="00FA7BBE">
                    <w:rPr>
                      <w:rFonts w:asciiTheme="minorEastAsia" w:eastAsiaTheme="minorEastAsia" w:hAnsiTheme="minorEastAsia"/>
                      <w:color w:val="000000" w:themeColor="text1"/>
                      <w:sz w:val="18"/>
                      <w:szCs w:val="18"/>
                    </w:rPr>
                    <w:t>应急保障队。</w:t>
                  </w:r>
                  <w:r w:rsidRPr="00FA7BBE">
                    <w:rPr>
                      <w:rFonts w:asciiTheme="minorEastAsia" w:eastAsiaTheme="minorEastAsia" w:hAnsiTheme="minorEastAsia" w:hint="eastAsia"/>
                      <w:color w:val="000000" w:themeColor="text1"/>
                      <w:sz w:val="18"/>
                      <w:szCs w:val="18"/>
                    </w:rPr>
                    <w:t>加大物防、技防</w:t>
                  </w:r>
                  <w:r w:rsidRPr="00FA7BBE">
                    <w:rPr>
                      <w:rFonts w:asciiTheme="minorEastAsia" w:eastAsiaTheme="minorEastAsia" w:hAnsiTheme="minorEastAsia"/>
                      <w:color w:val="000000" w:themeColor="text1"/>
                      <w:sz w:val="18"/>
                      <w:szCs w:val="18"/>
                    </w:rPr>
                    <w:t>投入力度</w:t>
                  </w:r>
                  <w:r w:rsidRPr="00FA7BBE">
                    <w:rPr>
                      <w:rFonts w:asciiTheme="minorEastAsia" w:eastAsiaTheme="minorEastAsia" w:hAnsiTheme="minorEastAsia" w:hint="eastAsia"/>
                      <w:color w:val="000000" w:themeColor="text1"/>
                      <w:sz w:val="18"/>
                      <w:szCs w:val="18"/>
                    </w:rPr>
                    <w:t>，推动</w:t>
                  </w:r>
                  <w:r w:rsidRPr="00FA7BBE">
                    <w:rPr>
                      <w:rFonts w:asciiTheme="minorEastAsia" w:eastAsiaTheme="minorEastAsia" w:hAnsiTheme="minorEastAsia"/>
                      <w:color w:val="000000" w:themeColor="text1"/>
                      <w:sz w:val="18"/>
                      <w:szCs w:val="18"/>
                    </w:rPr>
                    <w:t>防改结合。</w:t>
                  </w:r>
                  <w:r w:rsidRPr="00FA7BBE">
                    <w:rPr>
                      <w:rFonts w:asciiTheme="minorEastAsia" w:eastAsiaTheme="minorEastAsia" w:hAnsiTheme="minorEastAsia" w:hint="eastAsia"/>
                      <w:b/>
                      <w:color w:val="000000" w:themeColor="text1"/>
                      <w:sz w:val="18"/>
                      <w:szCs w:val="18"/>
                    </w:rPr>
                    <w:t>加强风险</w:t>
                  </w:r>
                  <w:r w:rsidRPr="00FA7BBE">
                    <w:rPr>
                      <w:rFonts w:asciiTheme="minorEastAsia" w:eastAsiaTheme="minorEastAsia" w:hAnsiTheme="minorEastAsia"/>
                      <w:b/>
                      <w:color w:val="000000" w:themeColor="text1"/>
                      <w:sz w:val="18"/>
                      <w:szCs w:val="18"/>
                    </w:rPr>
                    <w:t>防控</w:t>
                  </w:r>
                  <w:r w:rsidRPr="00FA7BBE">
                    <w:rPr>
                      <w:rFonts w:asciiTheme="minorEastAsia" w:eastAsiaTheme="minorEastAsia" w:hAnsiTheme="minorEastAsia" w:hint="eastAsia"/>
                      <w:b/>
                      <w:color w:val="000000" w:themeColor="text1"/>
                      <w:sz w:val="18"/>
                      <w:szCs w:val="18"/>
                    </w:rPr>
                    <w:t>。</w:t>
                  </w:r>
                  <w:r w:rsidRPr="00FA7BBE">
                    <w:rPr>
                      <w:rFonts w:asciiTheme="minorEastAsia" w:eastAsiaTheme="minorEastAsia" w:hAnsiTheme="minorEastAsia" w:hint="eastAsia"/>
                      <w:color w:val="000000" w:themeColor="text1"/>
                      <w:sz w:val="18"/>
                      <w:szCs w:val="18"/>
                    </w:rPr>
                    <w:t>要强化</w:t>
                  </w:r>
                  <w:r w:rsidRPr="00FA7BBE">
                    <w:rPr>
                      <w:rFonts w:asciiTheme="minorEastAsia" w:eastAsiaTheme="minorEastAsia" w:hAnsiTheme="minorEastAsia"/>
                      <w:color w:val="000000" w:themeColor="text1"/>
                      <w:sz w:val="18"/>
                      <w:szCs w:val="18"/>
                    </w:rPr>
                    <w:t>全面预算</w:t>
                  </w:r>
                  <w:r w:rsidRPr="00FA7BBE">
                    <w:rPr>
                      <w:rFonts w:asciiTheme="minorEastAsia" w:eastAsiaTheme="minorEastAsia" w:hAnsiTheme="minorEastAsia" w:hint="eastAsia"/>
                      <w:color w:val="000000" w:themeColor="text1"/>
                      <w:sz w:val="18"/>
                      <w:szCs w:val="18"/>
                    </w:rPr>
                    <w:t>管理，将预算资金细化到各车间、部门。加强账款催收管理，建立完</w:t>
                  </w:r>
                </w:p>
                <w:p w:rsidR="000868C5" w:rsidRPr="00FA7BBE" w:rsidRDefault="000868C5" w:rsidP="00BB2B98">
                  <w:pPr>
                    <w:spacing w:line="280" w:lineRule="exact"/>
                    <w:ind w:firstLineChars="200" w:firstLine="420"/>
                    <w:rPr>
                      <w:color w:val="000000" w:themeColor="text1"/>
                    </w:rPr>
                  </w:pPr>
                </w:p>
              </w:txbxContent>
            </v:textbox>
          </v:shape>
        </w:pict>
      </w:r>
      <w:r>
        <w:rPr>
          <w:i/>
          <w:noProof/>
        </w:rPr>
        <w:pict>
          <v:shape id="_x0000_s1708" type="#_x0000_t202" style="position:absolute;margin-left:.5pt;margin-top:8.9pt;width:166.8pt;height:415.3pt;z-index:252089856" filled="f" fillcolor="#e5b8b7 [1301]" stroked="f" strokecolor="blue" strokeweight="1pt">
            <v:fill recolor="t" type="frame"/>
            <v:stroke dashstyle="dash"/>
            <v:shadow color="#868686"/>
            <v:textbox style="mso-next-textbox:#_x0000_s1708">
              <w:txbxContent>
                <w:p w:rsidR="00E53A3A" w:rsidRPr="00FA7BBE" w:rsidRDefault="00E53A3A" w:rsidP="00E53A3A">
                  <w:pPr>
                    <w:spacing w:line="280" w:lineRule="exact"/>
                    <w:ind w:firstLineChars="200" w:firstLine="360"/>
                    <w:rPr>
                      <w:rFonts w:asciiTheme="minorEastAsia" w:eastAsiaTheme="minorEastAsia" w:hAnsiTheme="minorEastAsia" w:cs="仿宋_GB2312"/>
                      <w:color w:val="000000" w:themeColor="text1"/>
                      <w:sz w:val="18"/>
                      <w:szCs w:val="18"/>
                      <w:lang w:val="zh-CN"/>
                    </w:rPr>
                  </w:pPr>
                  <w:r w:rsidRPr="00FA7BBE">
                    <w:rPr>
                      <w:rFonts w:asciiTheme="minorEastAsia" w:eastAsiaTheme="minorEastAsia" w:hAnsiTheme="minorEastAsia" w:cs="仿宋_GB2312"/>
                      <w:color w:val="000000" w:themeColor="text1"/>
                      <w:sz w:val="18"/>
                      <w:szCs w:val="18"/>
                      <w:lang w:val="zh-CN"/>
                    </w:rPr>
                    <w:t>2024</w:t>
                  </w:r>
                  <w:r w:rsidRPr="00FA7BBE">
                    <w:rPr>
                      <w:rFonts w:asciiTheme="minorEastAsia" w:eastAsiaTheme="minorEastAsia" w:hAnsiTheme="minorEastAsia" w:cs="仿宋_GB2312" w:hint="eastAsia"/>
                      <w:color w:val="000000" w:themeColor="text1"/>
                      <w:sz w:val="18"/>
                      <w:szCs w:val="18"/>
                      <w:lang w:val="zh-CN"/>
                    </w:rPr>
                    <w:t>年要认真贯彻落实</w:t>
                  </w:r>
                  <w:r w:rsidRPr="00FA7BBE">
                    <w:rPr>
                      <w:rFonts w:asciiTheme="minorEastAsia" w:eastAsiaTheme="minorEastAsia" w:hAnsiTheme="minorEastAsia" w:cs="仿宋_GB2312"/>
                      <w:color w:val="000000" w:themeColor="text1"/>
                      <w:sz w:val="18"/>
                      <w:szCs w:val="18"/>
                      <w:lang w:val="zh-CN"/>
                    </w:rPr>
                    <w:t>集团公司</w:t>
                  </w:r>
                  <w:r w:rsidRPr="00FA7BBE">
                    <w:rPr>
                      <w:rFonts w:asciiTheme="minorEastAsia" w:eastAsiaTheme="minorEastAsia" w:hAnsiTheme="minorEastAsia" w:cs="仿宋_GB2312" w:hint="eastAsia"/>
                      <w:color w:val="000000" w:themeColor="text1"/>
                      <w:sz w:val="18"/>
                      <w:szCs w:val="18"/>
                      <w:lang w:val="zh-CN"/>
                    </w:rPr>
                    <w:t>决策部署及工作要求，坚持稳中求进工作总基调，更好统筹发展和安全，着力推进</w:t>
                  </w:r>
                  <w:r w:rsidRPr="00FA7BBE">
                    <w:rPr>
                      <w:rFonts w:asciiTheme="minorEastAsia" w:eastAsiaTheme="minorEastAsia" w:hAnsiTheme="minorEastAsia" w:hint="eastAsia"/>
                      <w:color w:val="000000" w:themeColor="text1"/>
                      <w:sz w:val="18"/>
                      <w:szCs w:val="18"/>
                    </w:rPr>
                    <w:t>“三</w:t>
                  </w:r>
                  <w:r w:rsidRPr="00FA7BBE">
                    <w:rPr>
                      <w:rFonts w:asciiTheme="minorEastAsia" w:eastAsiaTheme="minorEastAsia" w:hAnsiTheme="minorEastAsia"/>
                      <w:color w:val="000000" w:themeColor="text1"/>
                      <w:sz w:val="18"/>
                      <w:szCs w:val="18"/>
                    </w:rPr>
                    <w:t>精管理</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体系建设，</w:t>
                  </w:r>
                  <w:r w:rsidRPr="00FA7BBE">
                    <w:rPr>
                      <w:rFonts w:asciiTheme="minorEastAsia" w:eastAsiaTheme="minorEastAsia" w:hAnsiTheme="minorEastAsia" w:hint="eastAsia"/>
                      <w:color w:val="000000" w:themeColor="text1"/>
                      <w:sz w:val="18"/>
                      <w:szCs w:val="18"/>
                    </w:rPr>
                    <w:t>持续</w:t>
                  </w:r>
                  <w:r w:rsidRPr="00FA7BBE">
                    <w:rPr>
                      <w:rFonts w:asciiTheme="minorEastAsia" w:eastAsiaTheme="minorEastAsia" w:hAnsiTheme="minorEastAsia" w:cs="仿宋_GB2312" w:hint="eastAsia"/>
                      <w:color w:val="000000" w:themeColor="text1"/>
                      <w:sz w:val="18"/>
                      <w:szCs w:val="18"/>
                      <w:lang w:val="zh-CN"/>
                    </w:rPr>
                    <w:t xml:space="preserve">推动公司高质量发展。 </w:t>
                  </w:r>
                </w:p>
                <w:p w:rsidR="00E53A3A" w:rsidRPr="00FA7BBE" w:rsidRDefault="00E53A3A" w:rsidP="00E53A3A">
                  <w:pPr>
                    <w:spacing w:line="280" w:lineRule="exact"/>
                    <w:ind w:firstLineChars="200" w:firstLine="361"/>
                    <w:rPr>
                      <w:rFonts w:asciiTheme="minorEastAsia" w:eastAsiaTheme="minorEastAsia" w:hAnsiTheme="minorEastAsia"/>
                      <w:color w:val="000000" w:themeColor="text1"/>
                      <w:sz w:val="18"/>
                      <w:szCs w:val="18"/>
                    </w:rPr>
                  </w:pPr>
                  <w:r w:rsidRPr="00FA7BBE">
                    <w:rPr>
                      <w:rFonts w:asciiTheme="minorEastAsia" w:eastAsiaTheme="minorEastAsia" w:hAnsiTheme="minorEastAsia" w:hint="eastAsia"/>
                      <w:b/>
                      <w:color w:val="000000" w:themeColor="text1"/>
                      <w:sz w:val="18"/>
                      <w:szCs w:val="18"/>
                    </w:rPr>
                    <w:t>一、聚焦主业发展，把牢企业发展稳定力。推动</w:t>
                  </w:r>
                  <w:r w:rsidRPr="00FA7BBE">
                    <w:rPr>
                      <w:rFonts w:asciiTheme="minorEastAsia" w:eastAsiaTheme="minorEastAsia" w:hAnsiTheme="minorEastAsia"/>
                      <w:b/>
                      <w:color w:val="000000" w:themeColor="text1"/>
                      <w:sz w:val="18"/>
                      <w:szCs w:val="18"/>
                    </w:rPr>
                    <w:t>销售</w:t>
                  </w:r>
                  <w:r w:rsidRPr="00FA7BBE">
                    <w:rPr>
                      <w:rFonts w:asciiTheme="minorEastAsia" w:eastAsiaTheme="minorEastAsia" w:hAnsiTheme="minorEastAsia" w:hint="eastAsia"/>
                      <w:b/>
                      <w:color w:val="000000" w:themeColor="text1"/>
                      <w:sz w:val="18"/>
                      <w:szCs w:val="18"/>
                    </w:rPr>
                    <w:t>升级。</w:t>
                  </w:r>
                  <w:r w:rsidRPr="00FA7BBE">
                    <w:rPr>
                      <w:rFonts w:asciiTheme="minorEastAsia" w:eastAsiaTheme="minorEastAsia" w:hAnsiTheme="minorEastAsia"/>
                      <w:color w:val="000000" w:themeColor="text1"/>
                      <w:sz w:val="18"/>
                      <w:szCs w:val="18"/>
                    </w:rPr>
                    <w:t>紧盯</w:t>
                  </w:r>
                  <w:r w:rsidRPr="00FA7BBE">
                    <w:rPr>
                      <w:rFonts w:asciiTheme="minorEastAsia" w:eastAsiaTheme="minorEastAsia" w:hAnsiTheme="minorEastAsia" w:hint="eastAsia"/>
                      <w:color w:val="000000" w:themeColor="text1"/>
                      <w:sz w:val="18"/>
                      <w:szCs w:val="18"/>
                    </w:rPr>
                    <w:t>省外</w:t>
                  </w:r>
                  <w:r w:rsidRPr="00FA7BBE">
                    <w:rPr>
                      <w:rFonts w:asciiTheme="minorEastAsia" w:eastAsiaTheme="minorEastAsia" w:hAnsiTheme="minorEastAsia"/>
                      <w:color w:val="000000" w:themeColor="text1"/>
                      <w:sz w:val="18"/>
                      <w:szCs w:val="18"/>
                    </w:rPr>
                    <w:t>高效、潜在和新兴市场，</w:t>
                  </w:r>
                  <w:r w:rsidRPr="00FA7BBE">
                    <w:rPr>
                      <w:rFonts w:asciiTheme="minorEastAsia" w:eastAsiaTheme="minorEastAsia" w:hAnsiTheme="minorEastAsia" w:hint="eastAsia"/>
                      <w:color w:val="000000" w:themeColor="text1"/>
                      <w:sz w:val="18"/>
                      <w:szCs w:val="18"/>
                    </w:rPr>
                    <w:t>努力</w:t>
                  </w:r>
                  <w:r w:rsidRPr="00FA7BBE">
                    <w:rPr>
                      <w:rFonts w:asciiTheme="minorEastAsia" w:eastAsiaTheme="minorEastAsia" w:hAnsiTheme="minorEastAsia"/>
                      <w:color w:val="000000" w:themeColor="text1"/>
                      <w:sz w:val="18"/>
                      <w:szCs w:val="18"/>
                    </w:rPr>
                    <w:t>拓展生存发展空间</w:t>
                  </w:r>
                  <w:r w:rsidRPr="00FA7BBE">
                    <w:rPr>
                      <w:rFonts w:asciiTheme="minorEastAsia" w:eastAsiaTheme="minorEastAsia" w:hAnsiTheme="minorEastAsia" w:hint="eastAsia"/>
                      <w:color w:val="000000" w:themeColor="text1"/>
                      <w:sz w:val="18"/>
                      <w:szCs w:val="18"/>
                    </w:rPr>
                    <w:t>，推动</w:t>
                  </w:r>
                  <w:r w:rsidRPr="00FA7BBE">
                    <w:rPr>
                      <w:rFonts w:asciiTheme="minorEastAsia" w:eastAsiaTheme="minorEastAsia" w:hAnsiTheme="minorEastAsia"/>
                      <w:color w:val="000000" w:themeColor="text1"/>
                      <w:sz w:val="18"/>
                      <w:szCs w:val="18"/>
                    </w:rPr>
                    <w:t>销售链条持续延伸。</w:t>
                  </w:r>
                  <w:r w:rsidRPr="00FA7BBE">
                    <w:rPr>
                      <w:rFonts w:asciiTheme="minorEastAsia" w:eastAsiaTheme="minorEastAsia" w:hAnsiTheme="minorEastAsia" w:hint="eastAsia"/>
                      <w:color w:val="000000" w:themeColor="text1"/>
                      <w:sz w:val="18"/>
                      <w:szCs w:val="18"/>
                    </w:rPr>
                    <w:t>时时</w:t>
                  </w:r>
                  <w:r w:rsidRPr="00FA7BBE">
                    <w:rPr>
                      <w:rFonts w:asciiTheme="minorEastAsia" w:eastAsiaTheme="minorEastAsia" w:hAnsiTheme="minorEastAsia"/>
                      <w:color w:val="000000" w:themeColor="text1"/>
                      <w:sz w:val="18"/>
                      <w:szCs w:val="18"/>
                    </w:rPr>
                    <w:t>关注盐业市场</w:t>
                  </w:r>
                  <w:r w:rsidRPr="00FA7BBE">
                    <w:rPr>
                      <w:rFonts w:asciiTheme="minorEastAsia" w:eastAsiaTheme="minorEastAsia" w:hAnsiTheme="minorEastAsia" w:hint="eastAsia"/>
                      <w:color w:val="000000" w:themeColor="text1"/>
                      <w:sz w:val="18"/>
                      <w:szCs w:val="18"/>
                    </w:rPr>
                    <w:t>动态</w:t>
                  </w:r>
                  <w:r w:rsidRPr="00FA7BBE">
                    <w:rPr>
                      <w:rFonts w:asciiTheme="minorEastAsia" w:eastAsiaTheme="minorEastAsia" w:hAnsiTheme="minorEastAsia"/>
                      <w:color w:val="000000" w:themeColor="text1"/>
                      <w:sz w:val="18"/>
                      <w:szCs w:val="18"/>
                    </w:rPr>
                    <w:t>，制定</w:t>
                  </w:r>
                  <w:r w:rsidRPr="00FA7BBE">
                    <w:rPr>
                      <w:rFonts w:asciiTheme="minorEastAsia" w:eastAsiaTheme="minorEastAsia" w:hAnsiTheme="minorEastAsia" w:hint="eastAsia"/>
                      <w:color w:val="000000" w:themeColor="text1"/>
                      <w:sz w:val="18"/>
                      <w:szCs w:val="18"/>
                    </w:rPr>
                    <w:t>可</w:t>
                  </w:r>
                  <w:r w:rsidRPr="00FA7BBE">
                    <w:rPr>
                      <w:rFonts w:asciiTheme="minorEastAsia" w:eastAsiaTheme="minorEastAsia" w:hAnsiTheme="minorEastAsia"/>
                      <w:color w:val="000000" w:themeColor="text1"/>
                      <w:sz w:val="18"/>
                      <w:szCs w:val="18"/>
                    </w:rPr>
                    <w:t>灵活多变的销售模式</w:t>
                  </w:r>
                  <w:r w:rsidRPr="00FA7BBE">
                    <w:rPr>
                      <w:rFonts w:asciiTheme="minorEastAsia" w:eastAsiaTheme="minorEastAsia" w:hAnsiTheme="minorEastAsia" w:hint="eastAsia"/>
                      <w:color w:val="000000" w:themeColor="text1"/>
                      <w:sz w:val="18"/>
                      <w:szCs w:val="18"/>
                    </w:rPr>
                    <w:t>。继续</w:t>
                  </w:r>
                  <w:r w:rsidRPr="00FA7BBE">
                    <w:rPr>
                      <w:rFonts w:asciiTheme="minorEastAsia" w:eastAsiaTheme="minorEastAsia" w:hAnsiTheme="minorEastAsia"/>
                      <w:color w:val="000000" w:themeColor="text1"/>
                      <w:sz w:val="18"/>
                      <w:szCs w:val="18"/>
                    </w:rPr>
                    <w:t>完善销售制度，对现有销售制度进行查漏补缺</w:t>
                  </w:r>
                  <w:r w:rsidRPr="00FA7BBE">
                    <w:rPr>
                      <w:rFonts w:asciiTheme="minorEastAsia" w:eastAsiaTheme="minorEastAsia" w:hAnsiTheme="minorEastAsia" w:hint="eastAsia"/>
                      <w:color w:val="000000" w:themeColor="text1"/>
                      <w:sz w:val="18"/>
                      <w:szCs w:val="18"/>
                    </w:rPr>
                    <w:t>。做好</w:t>
                  </w:r>
                  <w:r w:rsidRPr="00FA7BBE">
                    <w:rPr>
                      <w:rFonts w:asciiTheme="minorEastAsia" w:eastAsiaTheme="minorEastAsia" w:hAnsiTheme="minorEastAsia"/>
                      <w:color w:val="000000" w:themeColor="text1"/>
                      <w:sz w:val="18"/>
                      <w:szCs w:val="18"/>
                    </w:rPr>
                    <w:t>人员配置工作，实行销售包干制。</w:t>
                  </w:r>
                  <w:r w:rsidRPr="00FA7BBE">
                    <w:rPr>
                      <w:rFonts w:asciiTheme="minorEastAsia" w:eastAsiaTheme="minorEastAsia" w:hAnsiTheme="minorEastAsia" w:hint="eastAsia"/>
                      <w:color w:val="000000" w:themeColor="text1"/>
                      <w:sz w:val="18"/>
                      <w:szCs w:val="18"/>
                    </w:rPr>
                    <w:t>做好</w:t>
                  </w:r>
                  <w:r w:rsidRPr="00FA7BBE">
                    <w:rPr>
                      <w:rFonts w:asciiTheme="minorEastAsia" w:eastAsiaTheme="minorEastAsia" w:hAnsiTheme="minorEastAsia"/>
                      <w:color w:val="000000" w:themeColor="text1"/>
                      <w:sz w:val="18"/>
                      <w:szCs w:val="18"/>
                    </w:rPr>
                    <w:t>培训工作，采取线上、线下相结合的方式打造销售培训系统。</w:t>
                  </w:r>
                  <w:r w:rsidRPr="00FA7BBE">
                    <w:rPr>
                      <w:rFonts w:asciiTheme="minorEastAsia" w:eastAsiaTheme="minorEastAsia" w:hAnsiTheme="minorEastAsia" w:hint="eastAsia"/>
                      <w:color w:val="000000" w:themeColor="text1"/>
                      <w:sz w:val="18"/>
                      <w:szCs w:val="18"/>
                    </w:rPr>
                    <w:t>做好考核激励</w:t>
                  </w:r>
                  <w:r w:rsidRPr="00FA7BBE">
                    <w:rPr>
                      <w:rFonts w:asciiTheme="minorEastAsia" w:eastAsiaTheme="minorEastAsia" w:hAnsiTheme="minorEastAsia"/>
                      <w:color w:val="000000" w:themeColor="text1"/>
                      <w:sz w:val="18"/>
                      <w:szCs w:val="18"/>
                    </w:rPr>
                    <w:t>工作，以长期激励与短期</w:t>
                  </w:r>
                  <w:r w:rsidRPr="00FA7BBE">
                    <w:rPr>
                      <w:rFonts w:asciiTheme="minorEastAsia" w:eastAsiaTheme="minorEastAsia" w:hAnsiTheme="minorEastAsia" w:hint="eastAsia"/>
                      <w:color w:val="000000" w:themeColor="text1"/>
                      <w:sz w:val="18"/>
                      <w:szCs w:val="18"/>
                    </w:rPr>
                    <w:t>激励</w:t>
                  </w:r>
                  <w:r w:rsidRPr="00FA7BBE">
                    <w:rPr>
                      <w:rFonts w:asciiTheme="minorEastAsia" w:eastAsiaTheme="minorEastAsia" w:hAnsiTheme="minorEastAsia"/>
                      <w:color w:val="000000" w:themeColor="text1"/>
                      <w:sz w:val="18"/>
                      <w:szCs w:val="18"/>
                    </w:rPr>
                    <w:t>相结合。</w:t>
                  </w:r>
                  <w:r w:rsidRPr="00FA7BBE">
                    <w:rPr>
                      <w:rFonts w:asciiTheme="minorEastAsia" w:eastAsiaTheme="minorEastAsia" w:hAnsiTheme="minorEastAsia" w:hint="eastAsia"/>
                      <w:b/>
                      <w:color w:val="000000" w:themeColor="text1"/>
                      <w:sz w:val="18"/>
                      <w:szCs w:val="18"/>
                    </w:rPr>
                    <w:t>稳定生产</w:t>
                  </w:r>
                  <w:r w:rsidRPr="00FA7BBE">
                    <w:rPr>
                      <w:rFonts w:asciiTheme="minorEastAsia" w:eastAsiaTheme="minorEastAsia" w:hAnsiTheme="minorEastAsia"/>
                      <w:b/>
                      <w:color w:val="000000" w:themeColor="text1"/>
                      <w:sz w:val="18"/>
                      <w:szCs w:val="18"/>
                    </w:rPr>
                    <w:t>供应</w:t>
                  </w:r>
                  <w:r w:rsidRPr="00FA7BBE">
                    <w:rPr>
                      <w:rFonts w:asciiTheme="minorEastAsia" w:eastAsiaTheme="minorEastAsia" w:hAnsiTheme="minorEastAsia" w:hint="eastAsia"/>
                      <w:b/>
                      <w:color w:val="000000" w:themeColor="text1"/>
                      <w:sz w:val="18"/>
                      <w:szCs w:val="18"/>
                    </w:rPr>
                    <w:t>。</w:t>
                  </w:r>
                  <w:r w:rsidRPr="00FA7BBE">
                    <w:rPr>
                      <w:rFonts w:asciiTheme="minorEastAsia" w:eastAsiaTheme="minorEastAsia" w:hAnsiTheme="minorEastAsia" w:hint="eastAsia"/>
                      <w:color w:val="000000" w:themeColor="text1"/>
                      <w:sz w:val="18"/>
                      <w:szCs w:val="18"/>
                    </w:rPr>
                    <w:t>紧盯</w:t>
                  </w:r>
                  <w:r w:rsidRPr="00FA7BBE">
                    <w:rPr>
                      <w:rFonts w:asciiTheme="minorEastAsia" w:eastAsiaTheme="minorEastAsia" w:hAnsiTheme="minorEastAsia"/>
                      <w:color w:val="000000" w:themeColor="text1"/>
                      <w:sz w:val="18"/>
                      <w:szCs w:val="18"/>
                    </w:rPr>
                    <w:t>全年目标任务，细化任务清单</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明确时间节点</w:t>
                  </w:r>
                  <w:r w:rsidRPr="00FA7BBE">
                    <w:rPr>
                      <w:rFonts w:asciiTheme="minorEastAsia" w:eastAsiaTheme="minorEastAsia" w:hAnsiTheme="minorEastAsia" w:hint="eastAsia"/>
                      <w:color w:val="000000" w:themeColor="text1"/>
                      <w:sz w:val="18"/>
                      <w:szCs w:val="18"/>
                    </w:rPr>
                    <w:t>，不断梳理</w:t>
                  </w:r>
                  <w:r w:rsidRPr="00FA7BBE">
                    <w:rPr>
                      <w:rFonts w:asciiTheme="minorEastAsia" w:eastAsiaTheme="minorEastAsia" w:hAnsiTheme="minorEastAsia"/>
                      <w:color w:val="000000" w:themeColor="text1"/>
                      <w:sz w:val="18"/>
                      <w:szCs w:val="18"/>
                    </w:rPr>
                    <w:t>堵点、瓶颈，</w:t>
                  </w:r>
                  <w:r w:rsidRPr="00FA7BBE">
                    <w:rPr>
                      <w:rFonts w:asciiTheme="minorEastAsia" w:eastAsiaTheme="minorEastAsia" w:hAnsiTheme="minorEastAsia" w:hint="eastAsia"/>
                      <w:color w:val="000000" w:themeColor="text1"/>
                      <w:sz w:val="18"/>
                      <w:szCs w:val="18"/>
                    </w:rPr>
                    <w:t>制定科学系统</w:t>
                  </w:r>
                  <w:r w:rsidRPr="00FA7BBE">
                    <w:rPr>
                      <w:rFonts w:asciiTheme="minorEastAsia" w:eastAsiaTheme="minorEastAsia" w:hAnsiTheme="minorEastAsia"/>
                      <w:color w:val="000000" w:themeColor="text1"/>
                      <w:sz w:val="18"/>
                      <w:szCs w:val="18"/>
                    </w:rPr>
                    <w:t>解决方案。</w:t>
                  </w:r>
                  <w:r w:rsidRPr="00FA7BBE">
                    <w:rPr>
                      <w:rFonts w:asciiTheme="minorEastAsia" w:eastAsiaTheme="minorEastAsia" w:hAnsiTheme="minorEastAsia" w:hint="eastAsia"/>
                      <w:color w:val="000000" w:themeColor="text1"/>
                      <w:sz w:val="18"/>
                      <w:szCs w:val="18"/>
                    </w:rPr>
                    <w:t>有</w:t>
                  </w:r>
                  <w:r w:rsidRPr="00FA7BBE">
                    <w:rPr>
                      <w:rFonts w:asciiTheme="minorEastAsia" w:eastAsiaTheme="minorEastAsia" w:hAnsiTheme="minorEastAsia"/>
                      <w:color w:val="000000" w:themeColor="text1"/>
                      <w:sz w:val="18"/>
                      <w:szCs w:val="18"/>
                    </w:rPr>
                    <w:t>计划采购，避免</w:t>
                  </w:r>
                  <w:r w:rsidRPr="00FA7BBE">
                    <w:rPr>
                      <w:rFonts w:asciiTheme="minorEastAsia" w:eastAsiaTheme="minorEastAsia" w:hAnsiTheme="minorEastAsia" w:hint="eastAsia"/>
                      <w:color w:val="000000" w:themeColor="text1"/>
                      <w:sz w:val="18"/>
                      <w:szCs w:val="18"/>
                    </w:rPr>
                    <w:t>采购</w:t>
                  </w:r>
                  <w:r w:rsidRPr="00FA7BBE">
                    <w:rPr>
                      <w:rFonts w:asciiTheme="minorEastAsia" w:eastAsiaTheme="minorEastAsia" w:hAnsiTheme="minorEastAsia"/>
                      <w:color w:val="000000" w:themeColor="text1"/>
                      <w:sz w:val="18"/>
                      <w:szCs w:val="18"/>
                    </w:rPr>
                    <w:t>不足或过剩。</w:t>
                  </w:r>
                  <w:r w:rsidRPr="00FA7BBE">
                    <w:rPr>
                      <w:rFonts w:asciiTheme="minorEastAsia" w:eastAsiaTheme="minorEastAsia" w:hAnsiTheme="minorEastAsia" w:hint="eastAsia"/>
                      <w:color w:val="000000" w:themeColor="text1"/>
                      <w:sz w:val="18"/>
                      <w:szCs w:val="18"/>
                    </w:rPr>
                    <w:t>优化</w:t>
                  </w:r>
                  <w:r w:rsidRPr="00FA7BBE">
                    <w:rPr>
                      <w:rFonts w:asciiTheme="minorEastAsia" w:eastAsiaTheme="minorEastAsia" w:hAnsiTheme="minorEastAsia"/>
                      <w:color w:val="000000" w:themeColor="text1"/>
                      <w:sz w:val="18"/>
                      <w:szCs w:val="18"/>
                    </w:rPr>
                    <w:t>生产流程，</w:t>
                  </w:r>
                  <w:r w:rsidRPr="00FA7BBE">
                    <w:rPr>
                      <w:rFonts w:asciiTheme="minorEastAsia" w:eastAsiaTheme="minorEastAsia" w:hAnsiTheme="minorEastAsia" w:hint="eastAsia"/>
                      <w:color w:val="000000" w:themeColor="text1"/>
                      <w:sz w:val="18"/>
                      <w:szCs w:val="18"/>
                    </w:rPr>
                    <w:t>减少</w:t>
                  </w:r>
                  <w:r w:rsidRPr="00FA7BBE">
                    <w:rPr>
                      <w:rFonts w:asciiTheme="minorEastAsia" w:eastAsiaTheme="minorEastAsia" w:hAnsiTheme="minorEastAsia"/>
                      <w:color w:val="000000" w:themeColor="text1"/>
                      <w:sz w:val="18"/>
                      <w:szCs w:val="18"/>
                    </w:rPr>
                    <w:t>生产准备时间</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认真做好停机后的</w:t>
                  </w:r>
                  <w:r w:rsidRPr="00FA7BBE">
                    <w:rPr>
                      <w:rFonts w:asciiTheme="minorEastAsia" w:eastAsiaTheme="minorEastAsia" w:hAnsiTheme="minorEastAsia" w:hint="eastAsia"/>
                      <w:color w:val="000000" w:themeColor="text1"/>
                      <w:sz w:val="18"/>
                      <w:szCs w:val="18"/>
                    </w:rPr>
                    <w:t>各项</w:t>
                  </w:r>
                  <w:r w:rsidRPr="00FA7BBE">
                    <w:rPr>
                      <w:rFonts w:asciiTheme="minorEastAsia" w:eastAsiaTheme="minorEastAsia" w:hAnsiTheme="minorEastAsia"/>
                      <w:color w:val="000000" w:themeColor="text1"/>
                      <w:sz w:val="18"/>
                      <w:szCs w:val="18"/>
                    </w:rPr>
                    <w:t>检查</w:t>
                  </w:r>
                  <w:r w:rsidRPr="00FA7BBE">
                    <w:rPr>
                      <w:rFonts w:asciiTheme="minorEastAsia" w:eastAsiaTheme="minorEastAsia" w:hAnsiTheme="minorEastAsia" w:hint="eastAsia"/>
                      <w:color w:val="000000" w:themeColor="text1"/>
                      <w:sz w:val="18"/>
                      <w:szCs w:val="18"/>
                    </w:rPr>
                    <w:t>工作，消除</w:t>
                  </w:r>
                  <w:r w:rsidRPr="00FA7BBE">
                    <w:rPr>
                      <w:rFonts w:asciiTheme="minorEastAsia" w:eastAsiaTheme="minorEastAsia" w:hAnsiTheme="minorEastAsia"/>
                      <w:color w:val="000000" w:themeColor="text1"/>
                      <w:sz w:val="18"/>
                      <w:szCs w:val="18"/>
                    </w:rPr>
                    <w:t>故障隐患。</w:t>
                  </w:r>
                  <w:r w:rsidRPr="00FA7BBE">
                    <w:rPr>
                      <w:rFonts w:asciiTheme="minorEastAsia" w:eastAsiaTheme="minorEastAsia" w:hAnsiTheme="minorEastAsia" w:hint="eastAsia"/>
                      <w:color w:val="000000" w:themeColor="text1"/>
                      <w:sz w:val="18"/>
                      <w:szCs w:val="18"/>
                    </w:rPr>
                    <w:t>做好</w:t>
                  </w:r>
                  <w:r w:rsidRPr="00FA7BBE">
                    <w:rPr>
                      <w:rFonts w:asciiTheme="minorEastAsia" w:eastAsiaTheme="minorEastAsia" w:hAnsiTheme="minorEastAsia"/>
                      <w:color w:val="000000" w:themeColor="text1"/>
                      <w:sz w:val="18"/>
                      <w:szCs w:val="18"/>
                    </w:rPr>
                    <w:t>日常性综合维修保养</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专项性检查预防。</w:t>
                  </w:r>
                  <w:r w:rsidRPr="00FA7BBE">
                    <w:rPr>
                      <w:rFonts w:asciiTheme="minorEastAsia" w:eastAsiaTheme="minorEastAsia" w:hAnsiTheme="minorEastAsia" w:hint="eastAsia"/>
                      <w:color w:val="000000" w:themeColor="text1"/>
                      <w:sz w:val="18"/>
                      <w:szCs w:val="18"/>
                    </w:rPr>
                    <w:t>要持续</w:t>
                  </w:r>
                  <w:r w:rsidRPr="00FA7BBE">
                    <w:rPr>
                      <w:rFonts w:asciiTheme="minorEastAsia" w:eastAsiaTheme="minorEastAsia" w:hAnsiTheme="minorEastAsia"/>
                      <w:color w:val="000000" w:themeColor="text1"/>
                      <w:sz w:val="18"/>
                      <w:szCs w:val="18"/>
                    </w:rPr>
                    <w:t>技术改进。打造原创技术</w:t>
                  </w:r>
                  <w:r w:rsidRPr="00FA7BBE">
                    <w:rPr>
                      <w:rFonts w:asciiTheme="minorEastAsia" w:eastAsiaTheme="minorEastAsia" w:hAnsiTheme="minorEastAsia" w:hint="eastAsia"/>
                      <w:color w:val="000000" w:themeColor="text1"/>
                      <w:sz w:val="18"/>
                      <w:szCs w:val="18"/>
                    </w:rPr>
                    <w:t>综合</w:t>
                  </w:r>
                  <w:r w:rsidRPr="00FA7BBE">
                    <w:rPr>
                      <w:rFonts w:asciiTheme="minorEastAsia" w:eastAsiaTheme="minorEastAsia" w:hAnsiTheme="minorEastAsia"/>
                      <w:color w:val="000000" w:themeColor="text1"/>
                      <w:sz w:val="18"/>
                      <w:szCs w:val="18"/>
                    </w:rPr>
                    <w:t>能力水平。</w:t>
                  </w:r>
                  <w:r w:rsidRPr="00FA7BBE">
                    <w:rPr>
                      <w:rFonts w:asciiTheme="minorEastAsia" w:eastAsiaTheme="minorEastAsia" w:hAnsiTheme="minorEastAsia" w:hint="eastAsia"/>
                      <w:b/>
                      <w:color w:val="000000" w:themeColor="text1"/>
                      <w:sz w:val="18"/>
                      <w:szCs w:val="18"/>
                    </w:rPr>
                    <w:t>保障</w:t>
                  </w:r>
                  <w:r w:rsidRPr="00FA7BBE">
                    <w:rPr>
                      <w:rFonts w:asciiTheme="minorEastAsia" w:eastAsiaTheme="minorEastAsia" w:hAnsiTheme="minorEastAsia"/>
                      <w:b/>
                      <w:color w:val="000000" w:themeColor="text1"/>
                      <w:sz w:val="18"/>
                      <w:szCs w:val="18"/>
                    </w:rPr>
                    <w:t>产品质量。</w:t>
                  </w:r>
                  <w:r w:rsidRPr="00FA7BBE">
                    <w:rPr>
                      <w:rFonts w:asciiTheme="minorEastAsia" w:eastAsiaTheme="minorEastAsia" w:hAnsiTheme="minorEastAsia"/>
                      <w:color w:val="000000" w:themeColor="text1"/>
                      <w:sz w:val="18"/>
                      <w:szCs w:val="18"/>
                    </w:rPr>
                    <w:t>把控</w:t>
                  </w:r>
                  <w:r w:rsidRPr="00FA7BBE">
                    <w:rPr>
                      <w:rFonts w:asciiTheme="minorEastAsia" w:eastAsiaTheme="minorEastAsia" w:hAnsiTheme="minorEastAsia" w:hint="eastAsia"/>
                      <w:color w:val="000000" w:themeColor="text1"/>
                      <w:sz w:val="18"/>
                      <w:szCs w:val="18"/>
                    </w:rPr>
                    <w:t>各种</w:t>
                  </w:r>
                  <w:r w:rsidRPr="00FA7BBE">
                    <w:rPr>
                      <w:rFonts w:asciiTheme="minorEastAsia" w:eastAsiaTheme="minorEastAsia" w:hAnsiTheme="minorEastAsia"/>
                      <w:color w:val="000000" w:themeColor="text1"/>
                      <w:sz w:val="18"/>
                      <w:szCs w:val="18"/>
                    </w:rPr>
                    <w:t>原辅材料的质量</w:t>
                  </w:r>
                  <w:r w:rsidRPr="00FA7BBE">
                    <w:rPr>
                      <w:rFonts w:asciiTheme="minorEastAsia" w:eastAsiaTheme="minorEastAsia" w:hAnsiTheme="minorEastAsia" w:hint="eastAsia"/>
                      <w:color w:val="000000" w:themeColor="text1"/>
                      <w:sz w:val="18"/>
                      <w:szCs w:val="18"/>
                    </w:rPr>
                    <w:t>标准</w:t>
                  </w:r>
                  <w:r w:rsidRPr="00FA7BBE">
                    <w:rPr>
                      <w:rFonts w:asciiTheme="minorEastAsia" w:eastAsiaTheme="minorEastAsia" w:hAnsiTheme="minorEastAsia"/>
                      <w:color w:val="000000" w:themeColor="text1"/>
                      <w:sz w:val="18"/>
                      <w:szCs w:val="18"/>
                    </w:rPr>
                    <w:t>，严格规范考核</w:t>
                  </w:r>
                  <w:r w:rsidRPr="00FA7BBE">
                    <w:rPr>
                      <w:rFonts w:asciiTheme="minorEastAsia" w:eastAsiaTheme="minorEastAsia" w:hAnsiTheme="minorEastAsia" w:hint="eastAsia"/>
                      <w:color w:val="000000" w:themeColor="text1"/>
                      <w:sz w:val="18"/>
                      <w:szCs w:val="18"/>
                    </w:rPr>
                    <w:t>，</w:t>
                  </w:r>
                  <w:r w:rsidRPr="00FA7BBE">
                    <w:rPr>
                      <w:rFonts w:asciiTheme="minorEastAsia" w:eastAsiaTheme="minorEastAsia" w:hAnsiTheme="minorEastAsia"/>
                      <w:color w:val="000000" w:themeColor="text1"/>
                      <w:sz w:val="18"/>
                      <w:szCs w:val="18"/>
                    </w:rPr>
                    <w:t>奖罚兑现。</w:t>
                  </w:r>
                  <w:r w:rsidRPr="00FA7BBE">
                    <w:rPr>
                      <w:rFonts w:asciiTheme="minorEastAsia" w:eastAsiaTheme="minorEastAsia" w:hAnsiTheme="minorEastAsia" w:hint="eastAsia"/>
                      <w:color w:val="000000" w:themeColor="text1"/>
                      <w:sz w:val="18"/>
                      <w:szCs w:val="18"/>
                    </w:rPr>
                    <w:t>从原材料进厂到产成品出厂都要实行层层把关，做好原始记录。及时更新</w:t>
                  </w:r>
                  <w:r w:rsidRPr="00FA7BBE">
                    <w:rPr>
                      <w:rFonts w:asciiTheme="minorEastAsia" w:eastAsiaTheme="minorEastAsia" w:hAnsiTheme="minorEastAsia"/>
                      <w:color w:val="000000" w:themeColor="text1"/>
                      <w:sz w:val="18"/>
                      <w:szCs w:val="18"/>
                    </w:rPr>
                    <w:t>完善</w:t>
                  </w:r>
                  <w:r w:rsidRPr="00FA7BBE">
                    <w:rPr>
                      <w:rFonts w:asciiTheme="minorEastAsia" w:eastAsiaTheme="minorEastAsia" w:hAnsiTheme="minorEastAsia" w:hint="eastAsia"/>
                      <w:color w:val="000000" w:themeColor="text1"/>
                      <w:sz w:val="18"/>
                      <w:szCs w:val="18"/>
                    </w:rPr>
                    <w:t>公司</w:t>
                  </w:r>
                  <w:r w:rsidRPr="00FA7BBE">
                    <w:rPr>
                      <w:rFonts w:asciiTheme="minorEastAsia" w:eastAsiaTheme="minorEastAsia" w:hAnsiTheme="minorEastAsia"/>
                      <w:color w:val="000000" w:themeColor="text1"/>
                      <w:sz w:val="18"/>
                      <w:szCs w:val="18"/>
                    </w:rPr>
                    <w:t>质量检测标准及制度</w:t>
                  </w:r>
                  <w:r w:rsidRPr="00FA7BBE">
                    <w:rPr>
                      <w:rFonts w:asciiTheme="minorEastAsia" w:eastAsiaTheme="minorEastAsia" w:hAnsiTheme="minorEastAsia" w:hint="eastAsia"/>
                      <w:color w:val="000000" w:themeColor="text1"/>
                      <w:sz w:val="18"/>
                      <w:szCs w:val="18"/>
                    </w:rPr>
                    <w:t>。</w:t>
                  </w: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034B82" w:rsidRDefault="0073681E" w:rsidP="00A637B6">
      <w:pPr>
        <w:widowControl/>
        <w:tabs>
          <w:tab w:val="left" w:pos="3969"/>
        </w:tabs>
        <w:jc w:val="left"/>
        <w:rPr>
          <w:i/>
        </w:rPr>
      </w:pPr>
      <w:r>
        <w:rPr>
          <w:i/>
          <w:noProof/>
        </w:rPr>
        <w:pict>
          <v:group id="_x0000_s1536" style="position:absolute;margin-left:-.25pt;margin-top:16.15pt;width:678.6pt;height:51.4pt;z-index:251985408" coordsize="86091,2934">
            <v:line id="直接连接符 34" o:spid="_x0000_s1537" style="position:absolute;flip:y;visibility:visible" from="0,0" to="85369,139" o:connectortype="straight" strokeweight="2.5pt"/>
            <v:shape id="文本框 44" o:spid="_x0000_s1538" type="#_x0000_t202" style="position:absolute;left:79708;top:345;width:6383;height:2589;visibility:visible" filled="f" stroked="f" strokeweight=".5pt">
              <v:textbox>
                <w:txbxContent>
                  <w:p w:rsidR="00DE6E32" w:rsidRDefault="00DE6E32" w:rsidP="00DE6E32">
                    <w:pPr>
                      <w:rPr>
                        <w:rFonts w:ascii="楷体_GB2312" w:eastAsia="楷体_GB2312"/>
                        <w:b/>
                      </w:rPr>
                    </w:pPr>
                    <w:r w:rsidRPr="005D04FE">
                      <w:rPr>
                        <w:rFonts w:ascii="楷体_GB2312" w:eastAsia="楷体_GB2312" w:hint="eastAsia"/>
                        <w:b/>
                      </w:rPr>
                      <w:t>第</w:t>
                    </w:r>
                    <w:r>
                      <w:rPr>
                        <w:rFonts w:ascii="楷体_GB2312" w:eastAsia="楷体_GB2312" w:hint="eastAsia"/>
                        <w:b/>
                      </w:rPr>
                      <w:t>二</w:t>
                    </w:r>
                    <w:r w:rsidRPr="005D04FE">
                      <w:rPr>
                        <w:rFonts w:ascii="楷体_GB2312" w:eastAsia="楷体_GB2312" w:hint="eastAsia"/>
                        <w:b/>
                      </w:rPr>
                      <w:t>版</w:t>
                    </w:r>
                  </w:p>
                  <w:p w:rsidR="00DE6E32" w:rsidRDefault="00DE6E32" w:rsidP="00DE6E32">
                    <w:pPr>
                      <w:rPr>
                        <w:rFonts w:ascii="楷体_GB2312" w:eastAsia="楷体_GB2312"/>
                        <w:b/>
                      </w:rPr>
                    </w:pPr>
                  </w:p>
                  <w:p w:rsidR="00DE6E32" w:rsidRPr="005D04FE" w:rsidRDefault="00DE6E32" w:rsidP="00DE6E32">
                    <w:pPr>
                      <w:rPr>
                        <w:rFonts w:ascii="楷体_GB2312" w:eastAsia="楷体_GB2312"/>
                        <w:b/>
                      </w:rPr>
                    </w:pPr>
                  </w:p>
                </w:txbxContent>
              </v:textbox>
            </v:shape>
          </v:group>
        </w:pict>
      </w:r>
    </w:p>
    <w:sectPr w:rsidR="00034B82" w:rsidSect="00246DC7">
      <w:pgSz w:w="16839" w:h="23814" w:code="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81E" w:rsidRDefault="0073681E" w:rsidP="004C02BD">
      <w:r>
        <w:separator/>
      </w:r>
    </w:p>
  </w:endnote>
  <w:endnote w:type="continuationSeparator" w:id="0">
    <w:p w:rsidR="0073681E" w:rsidRDefault="0073681E" w:rsidP="004C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方正行楷简体">
    <w:panose1 w:val="02010601030101010101"/>
    <w:charset w:val="86"/>
    <w:family w:val="auto"/>
    <w:pitch w:val="variable"/>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隶二繁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美黑简体">
    <w:panose1 w:val="02010601030101010101"/>
    <w:charset w:val="86"/>
    <w:family w:val="auto"/>
    <w:pitch w:val="variable"/>
    <w:sig w:usb0="00000001" w:usb1="080E0000" w:usb2="00000010" w:usb3="00000000" w:csb0="00040000" w:csb1="00000000"/>
  </w:font>
  <w:font w:name="方正大黑简体">
    <w:panose1 w:val="02010601030101010101"/>
    <w:charset w:val="86"/>
    <w:family w:val="auto"/>
    <w:pitch w:val="variable"/>
    <w:sig w:usb0="00000001" w:usb1="080E0000" w:usb2="00000010" w:usb3="00000000" w:csb0="00040000" w:csb1="00000000"/>
  </w:font>
  <w:font w:name="方正康体简体">
    <w:panose1 w:val="02010601030101010101"/>
    <w:charset w:val="86"/>
    <w:family w:val="auto"/>
    <w:pitch w:val="variable"/>
    <w:sig w:usb0="00000001" w:usb1="080E0000" w:usb2="00000010" w:usb3="00000000" w:csb0="00040000" w:csb1="00000000"/>
  </w:font>
  <w:font w:name="方正隶书简体">
    <w:panose1 w:val="02010601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大标宋简体">
    <w:panose1 w:val="02010601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81E" w:rsidRDefault="0073681E" w:rsidP="004C02BD">
      <w:r>
        <w:separator/>
      </w:r>
    </w:p>
  </w:footnote>
  <w:footnote w:type="continuationSeparator" w:id="0">
    <w:p w:rsidR="0073681E" w:rsidRDefault="0073681E" w:rsidP="004C0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pt;height:5pt;visibility:visible" o:bullet="t">
        <v:imagedata r:id="rId1" o:title=""/>
      </v:shape>
    </w:pict>
  </w:numPicBullet>
  <w:abstractNum w:abstractNumId="0" w15:restartNumberingAfterBreak="0">
    <w:nsid w:val="0A371811"/>
    <w:multiLevelType w:val="hybridMultilevel"/>
    <w:tmpl w:val="602E4F06"/>
    <w:lvl w:ilvl="0" w:tplc="2B84F52C">
      <w:numFmt w:val="bullet"/>
      <w:lvlText w:val=""/>
      <w:lvlJc w:val="left"/>
      <w:pPr>
        <w:ind w:left="360" w:hanging="360"/>
      </w:pPr>
      <w:rPr>
        <w:rFonts w:ascii="Wingdings 2" w:eastAsia="宋体" w:hAnsi="Wingdings 2" w:hint="default"/>
        <w:sz w:val="3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270D6B"/>
    <w:multiLevelType w:val="hybridMultilevel"/>
    <w:tmpl w:val="35B0EFA0"/>
    <w:lvl w:ilvl="0" w:tplc="96BE6716">
      <w:start w:val="1"/>
      <w:numFmt w:val="japaneseCounting"/>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2679356C"/>
    <w:multiLevelType w:val="hybridMultilevel"/>
    <w:tmpl w:val="5F024710"/>
    <w:lvl w:ilvl="0" w:tplc="729AF472">
      <w:start w:val="3"/>
      <w:numFmt w:val="bullet"/>
      <w:lvlText w:val="—"/>
      <w:lvlJc w:val="left"/>
      <w:pPr>
        <w:ind w:left="1474" w:hanging="480"/>
      </w:pPr>
      <w:rPr>
        <w:rFonts w:ascii="宋体" w:eastAsia="宋体" w:hAnsi="宋体" w:hint="eastAsia"/>
      </w:rPr>
    </w:lvl>
    <w:lvl w:ilvl="1" w:tplc="04090003" w:tentative="1">
      <w:start w:val="1"/>
      <w:numFmt w:val="bullet"/>
      <w:lvlText w:val=""/>
      <w:lvlJc w:val="left"/>
      <w:pPr>
        <w:ind w:left="1834" w:hanging="420"/>
      </w:pPr>
      <w:rPr>
        <w:rFonts w:ascii="Wingdings" w:hAnsi="Wingdings" w:hint="default"/>
      </w:rPr>
    </w:lvl>
    <w:lvl w:ilvl="2" w:tplc="04090005"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3" w:tentative="1">
      <w:start w:val="1"/>
      <w:numFmt w:val="bullet"/>
      <w:lvlText w:val=""/>
      <w:lvlJc w:val="left"/>
      <w:pPr>
        <w:ind w:left="3094" w:hanging="420"/>
      </w:pPr>
      <w:rPr>
        <w:rFonts w:ascii="Wingdings" w:hAnsi="Wingdings" w:hint="default"/>
      </w:rPr>
    </w:lvl>
    <w:lvl w:ilvl="5" w:tplc="04090005"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3" w:tentative="1">
      <w:start w:val="1"/>
      <w:numFmt w:val="bullet"/>
      <w:lvlText w:val=""/>
      <w:lvlJc w:val="left"/>
      <w:pPr>
        <w:ind w:left="4354" w:hanging="420"/>
      </w:pPr>
      <w:rPr>
        <w:rFonts w:ascii="Wingdings" w:hAnsi="Wingdings" w:hint="default"/>
      </w:rPr>
    </w:lvl>
    <w:lvl w:ilvl="8" w:tplc="04090005" w:tentative="1">
      <w:start w:val="1"/>
      <w:numFmt w:val="bullet"/>
      <w:lvlText w:val=""/>
      <w:lvlJc w:val="left"/>
      <w:pPr>
        <w:ind w:left="4774" w:hanging="420"/>
      </w:pPr>
      <w:rPr>
        <w:rFonts w:ascii="Wingdings" w:hAnsi="Wingdings" w:hint="default"/>
      </w:rPr>
    </w:lvl>
  </w:abstractNum>
  <w:abstractNum w:abstractNumId="3" w15:restartNumberingAfterBreak="0">
    <w:nsid w:val="2CF72D32"/>
    <w:multiLevelType w:val="hybridMultilevel"/>
    <w:tmpl w:val="C5C81EB4"/>
    <w:lvl w:ilvl="0" w:tplc="C09A48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15:restartNumberingAfterBreak="0">
    <w:nsid w:val="388576E5"/>
    <w:multiLevelType w:val="hybridMultilevel"/>
    <w:tmpl w:val="A4862150"/>
    <w:lvl w:ilvl="0" w:tplc="9006C3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15:restartNumberingAfterBreak="0">
    <w:nsid w:val="3D46641E"/>
    <w:multiLevelType w:val="hybridMultilevel"/>
    <w:tmpl w:val="014C0F40"/>
    <w:lvl w:ilvl="0" w:tplc="EFEE0160">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404F50F5"/>
    <w:multiLevelType w:val="hybridMultilevel"/>
    <w:tmpl w:val="950088F0"/>
    <w:lvl w:ilvl="0" w:tplc="7C52E840">
      <w:start w:val="3"/>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15:restartNumberingAfterBreak="0">
    <w:nsid w:val="589BEBDA"/>
    <w:multiLevelType w:val="multilevel"/>
    <w:tmpl w:val="406278E6"/>
    <w:name w:val="编±à号ºÅ列ÁÐ表±í 1"/>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15:restartNumberingAfterBreak="0">
    <w:nsid w:val="589BEBDB"/>
    <w:multiLevelType w:val="multilevel"/>
    <w:tmpl w:val="8514E16C"/>
    <w:name w:val="编±à号ºÅ列ÁÐ表±í 2"/>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15:restartNumberingAfterBreak="0">
    <w:nsid w:val="589BEBDC"/>
    <w:multiLevelType w:val="multilevel"/>
    <w:tmpl w:val="7D34B446"/>
    <w:name w:val="编±à号ºÅ列ÁÐ表±í 3"/>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15:restartNumberingAfterBreak="0">
    <w:nsid w:val="589BEBDD"/>
    <w:multiLevelType w:val="multilevel"/>
    <w:tmpl w:val="5BDA2EA0"/>
    <w:name w:val="编±à号ºÅ列ÁÐ表±í 4"/>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591AA124"/>
    <w:multiLevelType w:val="singleLevel"/>
    <w:tmpl w:val="591AA124"/>
    <w:lvl w:ilvl="0">
      <w:start w:val="1"/>
      <w:numFmt w:val="decimal"/>
      <w:suff w:val="nothing"/>
      <w:lvlText w:val="%1、"/>
      <w:lvlJc w:val="left"/>
      <w:rPr>
        <w:rFonts w:cs="Times New Roman"/>
      </w:rPr>
    </w:lvl>
  </w:abstractNum>
  <w:abstractNum w:abstractNumId="12" w15:restartNumberingAfterBreak="0">
    <w:nsid w:val="591AA76D"/>
    <w:multiLevelType w:val="singleLevel"/>
    <w:tmpl w:val="591AA76D"/>
    <w:lvl w:ilvl="0">
      <w:start w:val="1"/>
      <w:numFmt w:val="decimal"/>
      <w:suff w:val="nothing"/>
      <w:lvlText w:val="%1、"/>
      <w:lvlJc w:val="left"/>
      <w:rPr>
        <w:rFonts w:cs="Times New Roman"/>
      </w:rPr>
    </w:lvl>
  </w:abstractNum>
  <w:abstractNum w:abstractNumId="13" w15:restartNumberingAfterBreak="0">
    <w:nsid w:val="591AACB6"/>
    <w:multiLevelType w:val="singleLevel"/>
    <w:tmpl w:val="591AACB6"/>
    <w:lvl w:ilvl="0">
      <w:start w:val="1"/>
      <w:numFmt w:val="decimal"/>
      <w:suff w:val="nothing"/>
      <w:lvlText w:val="%1、"/>
      <w:lvlJc w:val="left"/>
      <w:rPr>
        <w:rFonts w:cs="Times New Roman"/>
      </w:rPr>
    </w:lvl>
  </w:abstractNum>
  <w:abstractNum w:abstractNumId="14" w15:restartNumberingAfterBreak="0">
    <w:nsid w:val="591AB3B5"/>
    <w:multiLevelType w:val="singleLevel"/>
    <w:tmpl w:val="591AB3B5"/>
    <w:lvl w:ilvl="0">
      <w:start w:val="1"/>
      <w:numFmt w:val="decimal"/>
      <w:suff w:val="nothing"/>
      <w:lvlText w:val="%1、"/>
      <w:lvlJc w:val="left"/>
      <w:rPr>
        <w:rFonts w:cs="Times New Roman"/>
      </w:rPr>
    </w:lvl>
  </w:abstractNum>
  <w:abstractNum w:abstractNumId="15" w15:restartNumberingAfterBreak="0">
    <w:nsid w:val="591AB527"/>
    <w:multiLevelType w:val="singleLevel"/>
    <w:tmpl w:val="591AB527"/>
    <w:lvl w:ilvl="0">
      <w:start w:val="1"/>
      <w:numFmt w:val="decimal"/>
      <w:suff w:val="nothing"/>
      <w:lvlText w:val="%1、"/>
      <w:lvlJc w:val="left"/>
      <w:rPr>
        <w:rFonts w:cs="Times New Roman"/>
      </w:rPr>
    </w:lvl>
  </w:abstractNum>
  <w:abstractNum w:abstractNumId="16" w15:restartNumberingAfterBreak="0">
    <w:nsid w:val="5991548F"/>
    <w:multiLevelType w:val="singleLevel"/>
    <w:tmpl w:val="5991548F"/>
    <w:lvl w:ilvl="0">
      <w:start w:val="3"/>
      <w:numFmt w:val="chineseCounting"/>
      <w:suff w:val="nothing"/>
      <w:lvlText w:val="%1、"/>
      <w:lvlJc w:val="left"/>
      <w:rPr>
        <w:rFonts w:cs="Times New Roman"/>
      </w:rPr>
    </w:lvl>
  </w:abstractNum>
  <w:abstractNum w:abstractNumId="17" w15:restartNumberingAfterBreak="0">
    <w:nsid w:val="59F2AFD4"/>
    <w:multiLevelType w:val="singleLevel"/>
    <w:tmpl w:val="65828410"/>
    <w:lvl w:ilvl="0">
      <w:start w:val="1"/>
      <w:numFmt w:val="japaneseCounting"/>
      <w:suff w:val="nothing"/>
      <w:lvlText w:val="%1、"/>
      <w:lvlJc w:val="left"/>
      <w:rPr>
        <w:rFonts w:ascii="宋体" w:eastAsia="宋体" w:hAnsi="宋体" w:cs="宋体"/>
      </w:rPr>
    </w:lvl>
  </w:abstractNum>
  <w:abstractNum w:abstractNumId="18" w15:restartNumberingAfterBreak="0">
    <w:nsid w:val="5A8022A0"/>
    <w:multiLevelType w:val="hybridMultilevel"/>
    <w:tmpl w:val="00AC2564"/>
    <w:lvl w:ilvl="0" w:tplc="6F3CD6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9" w15:restartNumberingAfterBreak="0">
    <w:nsid w:val="5F6F6104"/>
    <w:multiLevelType w:val="hybridMultilevel"/>
    <w:tmpl w:val="411AE4FA"/>
    <w:lvl w:ilvl="0" w:tplc="0EE60B48">
      <w:start w:val="1"/>
      <w:numFmt w:val="bullet"/>
      <w:lvlText w:val=""/>
      <w:lvlPicBulletId w:val="0"/>
      <w:lvlJc w:val="left"/>
      <w:pPr>
        <w:tabs>
          <w:tab w:val="num" w:pos="420"/>
        </w:tabs>
        <w:ind w:left="420"/>
      </w:pPr>
      <w:rPr>
        <w:rFonts w:ascii="Symbol" w:hAnsi="Symbol" w:hint="default"/>
      </w:rPr>
    </w:lvl>
    <w:lvl w:ilvl="1" w:tplc="1B2854F6" w:tentative="1">
      <w:start w:val="1"/>
      <w:numFmt w:val="bullet"/>
      <w:lvlText w:val=""/>
      <w:lvlJc w:val="left"/>
      <w:pPr>
        <w:tabs>
          <w:tab w:val="num" w:pos="840"/>
        </w:tabs>
        <w:ind w:left="840"/>
      </w:pPr>
      <w:rPr>
        <w:rFonts w:ascii="Symbol" w:hAnsi="Symbol" w:hint="default"/>
      </w:rPr>
    </w:lvl>
    <w:lvl w:ilvl="2" w:tplc="DAE63E60" w:tentative="1">
      <w:start w:val="1"/>
      <w:numFmt w:val="bullet"/>
      <w:lvlText w:val=""/>
      <w:lvlJc w:val="left"/>
      <w:pPr>
        <w:tabs>
          <w:tab w:val="num" w:pos="1260"/>
        </w:tabs>
        <w:ind w:left="1260"/>
      </w:pPr>
      <w:rPr>
        <w:rFonts w:ascii="Symbol" w:hAnsi="Symbol" w:hint="default"/>
      </w:rPr>
    </w:lvl>
    <w:lvl w:ilvl="3" w:tplc="5BB22D9A" w:tentative="1">
      <w:start w:val="1"/>
      <w:numFmt w:val="bullet"/>
      <w:lvlText w:val=""/>
      <w:lvlJc w:val="left"/>
      <w:pPr>
        <w:tabs>
          <w:tab w:val="num" w:pos="1680"/>
        </w:tabs>
        <w:ind w:left="1680"/>
      </w:pPr>
      <w:rPr>
        <w:rFonts w:ascii="Symbol" w:hAnsi="Symbol" w:hint="default"/>
      </w:rPr>
    </w:lvl>
    <w:lvl w:ilvl="4" w:tplc="E2CE9AC0" w:tentative="1">
      <w:start w:val="1"/>
      <w:numFmt w:val="bullet"/>
      <w:lvlText w:val=""/>
      <w:lvlJc w:val="left"/>
      <w:pPr>
        <w:tabs>
          <w:tab w:val="num" w:pos="2100"/>
        </w:tabs>
        <w:ind w:left="2100"/>
      </w:pPr>
      <w:rPr>
        <w:rFonts w:ascii="Symbol" w:hAnsi="Symbol" w:hint="default"/>
      </w:rPr>
    </w:lvl>
    <w:lvl w:ilvl="5" w:tplc="417451C4" w:tentative="1">
      <w:start w:val="1"/>
      <w:numFmt w:val="bullet"/>
      <w:lvlText w:val=""/>
      <w:lvlJc w:val="left"/>
      <w:pPr>
        <w:tabs>
          <w:tab w:val="num" w:pos="2520"/>
        </w:tabs>
        <w:ind w:left="2520"/>
      </w:pPr>
      <w:rPr>
        <w:rFonts w:ascii="Symbol" w:hAnsi="Symbol" w:hint="default"/>
      </w:rPr>
    </w:lvl>
    <w:lvl w:ilvl="6" w:tplc="2FF8C7B4" w:tentative="1">
      <w:start w:val="1"/>
      <w:numFmt w:val="bullet"/>
      <w:lvlText w:val=""/>
      <w:lvlJc w:val="left"/>
      <w:pPr>
        <w:tabs>
          <w:tab w:val="num" w:pos="2940"/>
        </w:tabs>
        <w:ind w:left="2940"/>
      </w:pPr>
      <w:rPr>
        <w:rFonts w:ascii="Symbol" w:hAnsi="Symbol" w:hint="default"/>
      </w:rPr>
    </w:lvl>
    <w:lvl w:ilvl="7" w:tplc="EF067774" w:tentative="1">
      <w:start w:val="1"/>
      <w:numFmt w:val="bullet"/>
      <w:lvlText w:val=""/>
      <w:lvlJc w:val="left"/>
      <w:pPr>
        <w:tabs>
          <w:tab w:val="num" w:pos="3360"/>
        </w:tabs>
        <w:ind w:left="3360"/>
      </w:pPr>
      <w:rPr>
        <w:rFonts w:ascii="Symbol" w:hAnsi="Symbol" w:hint="default"/>
      </w:rPr>
    </w:lvl>
    <w:lvl w:ilvl="8" w:tplc="018A48CC" w:tentative="1">
      <w:start w:val="1"/>
      <w:numFmt w:val="bullet"/>
      <w:lvlText w:val=""/>
      <w:lvlJc w:val="left"/>
      <w:pPr>
        <w:tabs>
          <w:tab w:val="num" w:pos="3780"/>
        </w:tabs>
        <w:ind w:left="3780"/>
      </w:pPr>
      <w:rPr>
        <w:rFonts w:ascii="Symbol" w:hAnsi="Symbol" w:hint="default"/>
      </w:rPr>
    </w:lvl>
  </w:abstractNum>
  <w:abstractNum w:abstractNumId="20" w15:restartNumberingAfterBreak="0">
    <w:nsid w:val="63951353"/>
    <w:multiLevelType w:val="hybridMultilevel"/>
    <w:tmpl w:val="24B20DCE"/>
    <w:lvl w:ilvl="0" w:tplc="E8EC2C84">
      <w:start w:val="9"/>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0"/>
  </w:num>
  <w:num w:numId="2">
    <w:abstractNumId w:val="3"/>
  </w:num>
  <w:num w:numId="3">
    <w:abstractNumId w:val="18"/>
  </w:num>
  <w:num w:numId="4">
    <w:abstractNumId w:val="20"/>
  </w:num>
  <w:num w:numId="5">
    <w:abstractNumId w:val="4"/>
  </w:num>
  <w:num w:numId="6">
    <w:abstractNumId w:val="19"/>
  </w:num>
  <w:num w:numId="7">
    <w:abstractNumId w:val="2"/>
  </w:num>
  <w:num w:numId="8">
    <w:abstractNumId w:val="1"/>
  </w:num>
  <w:num w:numId="9">
    <w:abstractNumId w:val="5"/>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6"/>
  </w:num>
  <w:num w:numId="17">
    <w:abstractNumId w:val="17"/>
  </w:num>
  <w:num w:numId="18">
    <w:abstractNumId w:val="7"/>
  </w:num>
  <w:num w:numId="19">
    <w:abstractNumId w:val="8"/>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o:colormru v:ext="edit" colors="#f93,#b00000,#9e0000,#39f,#0cf,#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3652"/>
    <w:rsid w:val="000010DA"/>
    <w:rsid w:val="00001176"/>
    <w:rsid w:val="00001A5B"/>
    <w:rsid w:val="00001BD1"/>
    <w:rsid w:val="00001C0D"/>
    <w:rsid w:val="00001E04"/>
    <w:rsid w:val="00002278"/>
    <w:rsid w:val="000027D7"/>
    <w:rsid w:val="00003067"/>
    <w:rsid w:val="00003677"/>
    <w:rsid w:val="000038E1"/>
    <w:rsid w:val="00003B02"/>
    <w:rsid w:val="00003C5F"/>
    <w:rsid w:val="00003DFA"/>
    <w:rsid w:val="000043CB"/>
    <w:rsid w:val="000046B4"/>
    <w:rsid w:val="000046BD"/>
    <w:rsid w:val="00004A99"/>
    <w:rsid w:val="00004B9D"/>
    <w:rsid w:val="00004E99"/>
    <w:rsid w:val="00005420"/>
    <w:rsid w:val="00005499"/>
    <w:rsid w:val="0000628D"/>
    <w:rsid w:val="0000641B"/>
    <w:rsid w:val="00006579"/>
    <w:rsid w:val="00006776"/>
    <w:rsid w:val="00007156"/>
    <w:rsid w:val="00007428"/>
    <w:rsid w:val="00007B64"/>
    <w:rsid w:val="00007BC0"/>
    <w:rsid w:val="00007E73"/>
    <w:rsid w:val="00007EDE"/>
    <w:rsid w:val="00010AB3"/>
    <w:rsid w:val="00010B58"/>
    <w:rsid w:val="00010E92"/>
    <w:rsid w:val="00011EF9"/>
    <w:rsid w:val="00011FDD"/>
    <w:rsid w:val="000123DD"/>
    <w:rsid w:val="0001245D"/>
    <w:rsid w:val="0001261E"/>
    <w:rsid w:val="00012CCB"/>
    <w:rsid w:val="00012D63"/>
    <w:rsid w:val="00012E31"/>
    <w:rsid w:val="000132E2"/>
    <w:rsid w:val="000137EB"/>
    <w:rsid w:val="000140CD"/>
    <w:rsid w:val="000142B7"/>
    <w:rsid w:val="0001449F"/>
    <w:rsid w:val="000144A8"/>
    <w:rsid w:val="0001467F"/>
    <w:rsid w:val="00014C14"/>
    <w:rsid w:val="00014F82"/>
    <w:rsid w:val="00015015"/>
    <w:rsid w:val="000158B0"/>
    <w:rsid w:val="00015DAA"/>
    <w:rsid w:val="00015DCF"/>
    <w:rsid w:val="00015F53"/>
    <w:rsid w:val="00016479"/>
    <w:rsid w:val="000169CF"/>
    <w:rsid w:val="00016D2A"/>
    <w:rsid w:val="0001747D"/>
    <w:rsid w:val="00017750"/>
    <w:rsid w:val="000179D6"/>
    <w:rsid w:val="00017B67"/>
    <w:rsid w:val="00017F26"/>
    <w:rsid w:val="000202D4"/>
    <w:rsid w:val="0002035D"/>
    <w:rsid w:val="00020D53"/>
    <w:rsid w:val="00020F00"/>
    <w:rsid w:val="000213D3"/>
    <w:rsid w:val="000219C1"/>
    <w:rsid w:val="00021E04"/>
    <w:rsid w:val="000220BB"/>
    <w:rsid w:val="00022156"/>
    <w:rsid w:val="0002222D"/>
    <w:rsid w:val="0002258D"/>
    <w:rsid w:val="000227B3"/>
    <w:rsid w:val="00022AEE"/>
    <w:rsid w:val="00022BB8"/>
    <w:rsid w:val="00022CBF"/>
    <w:rsid w:val="00022D28"/>
    <w:rsid w:val="0002315C"/>
    <w:rsid w:val="0002352E"/>
    <w:rsid w:val="000235E7"/>
    <w:rsid w:val="0002362F"/>
    <w:rsid w:val="000236AA"/>
    <w:rsid w:val="00023ABB"/>
    <w:rsid w:val="00023C52"/>
    <w:rsid w:val="00023DD6"/>
    <w:rsid w:val="00023EF7"/>
    <w:rsid w:val="00023F25"/>
    <w:rsid w:val="000241C5"/>
    <w:rsid w:val="00024310"/>
    <w:rsid w:val="0002431C"/>
    <w:rsid w:val="00024472"/>
    <w:rsid w:val="00024AD0"/>
    <w:rsid w:val="00025227"/>
    <w:rsid w:val="000254E4"/>
    <w:rsid w:val="00025A78"/>
    <w:rsid w:val="00026538"/>
    <w:rsid w:val="00026BCF"/>
    <w:rsid w:val="00026BFB"/>
    <w:rsid w:val="00026F30"/>
    <w:rsid w:val="000273E1"/>
    <w:rsid w:val="00027547"/>
    <w:rsid w:val="0003000E"/>
    <w:rsid w:val="00030126"/>
    <w:rsid w:val="000305C4"/>
    <w:rsid w:val="00030C03"/>
    <w:rsid w:val="00030F04"/>
    <w:rsid w:val="000311B8"/>
    <w:rsid w:val="00031264"/>
    <w:rsid w:val="00031F47"/>
    <w:rsid w:val="00031F4B"/>
    <w:rsid w:val="00032111"/>
    <w:rsid w:val="00032265"/>
    <w:rsid w:val="000325AA"/>
    <w:rsid w:val="00032AC0"/>
    <w:rsid w:val="00033234"/>
    <w:rsid w:val="00033757"/>
    <w:rsid w:val="0003378E"/>
    <w:rsid w:val="0003398B"/>
    <w:rsid w:val="00033E01"/>
    <w:rsid w:val="00033EE7"/>
    <w:rsid w:val="00033EEB"/>
    <w:rsid w:val="00033F07"/>
    <w:rsid w:val="00033F54"/>
    <w:rsid w:val="000344B2"/>
    <w:rsid w:val="00034B82"/>
    <w:rsid w:val="00034BDB"/>
    <w:rsid w:val="00034CE5"/>
    <w:rsid w:val="000350AE"/>
    <w:rsid w:val="000354F3"/>
    <w:rsid w:val="00035A45"/>
    <w:rsid w:val="0003661A"/>
    <w:rsid w:val="0003693B"/>
    <w:rsid w:val="00037019"/>
    <w:rsid w:val="00037186"/>
    <w:rsid w:val="0003735E"/>
    <w:rsid w:val="00037385"/>
    <w:rsid w:val="000378A1"/>
    <w:rsid w:val="00040370"/>
    <w:rsid w:val="0004074C"/>
    <w:rsid w:val="000408F9"/>
    <w:rsid w:val="00040902"/>
    <w:rsid w:val="00040927"/>
    <w:rsid w:val="00040A40"/>
    <w:rsid w:val="00040A7B"/>
    <w:rsid w:val="00040C1B"/>
    <w:rsid w:val="000410D9"/>
    <w:rsid w:val="00041B27"/>
    <w:rsid w:val="00041EC5"/>
    <w:rsid w:val="000421AE"/>
    <w:rsid w:val="000423AB"/>
    <w:rsid w:val="000430F5"/>
    <w:rsid w:val="000431AE"/>
    <w:rsid w:val="000435D2"/>
    <w:rsid w:val="0004398D"/>
    <w:rsid w:val="00043D6E"/>
    <w:rsid w:val="0004436D"/>
    <w:rsid w:val="00044410"/>
    <w:rsid w:val="0004494F"/>
    <w:rsid w:val="00044A38"/>
    <w:rsid w:val="00044D50"/>
    <w:rsid w:val="00044D5A"/>
    <w:rsid w:val="00044E8D"/>
    <w:rsid w:val="00044F8D"/>
    <w:rsid w:val="000450B0"/>
    <w:rsid w:val="000455AD"/>
    <w:rsid w:val="000456F2"/>
    <w:rsid w:val="00045732"/>
    <w:rsid w:val="00045D18"/>
    <w:rsid w:val="000466A1"/>
    <w:rsid w:val="000466A8"/>
    <w:rsid w:val="000466D5"/>
    <w:rsid w:val="000468FC"/>
    <w:rsid w:val="00047584"/>
    <w:rsid w:val="00047CA2"/>
    <w:rsid w:val="00047ED8"/>
    <w:rsid w:val="00050000"/>
    <w:rsid w:val="0005013C"/>
    <w:rsid w:val="0005061C"/>
    <w:rsid w:val="00050668"/>
    <w:rsid w:val="00050CFF"/>
    <w:rsid w:val="00050E2B"/>
    <w:rsid w:val="00051AF8"/>
    <w:rsid w:val="00051E13"/>
    <w:rsid w:val="000522B8"/>
    <w:rsid w:val="00052624"/>
    <w:rsid w:val="00052799"/>
    <w:rsid w:val="00052805"/>
    <w:rsid w:val="000528C8"/>
    <w:rsid w:val="00053024"/>
    <w:rsid w:val="000532D7"/>
    <w:rsid w:val="00054291"/>
    <w:rsid w:val="00054B81"/>
    <w:rsid w:val="00054E08"/>
    <w:rsid w:val="00054E9B"/>
    <w:rsid w:val="000550FB"/>
    <w:rsid w:val="00055B5F"/>
    <w:rsid w:val="00056033"/>
    <w:rsid w:val="000564B4"/>
    <w:rsid w:val="00056E4A"/>
    <w:rsid w:val="00057377"/>
    <w:rsid w:val="0006078A"/>
    <w:rsid w:val="000607DB"/>
    <w:rsid w:val="0006130B"/>
    <w:rsid w:val="00061440"/>
    <w:rsid w:val="00061909"/>
    <w:rsid w:val="00061D52"/>
    <w:rsid w:val="00061FF8"/>
    <w:rsid w:val="0006204C"/>
    <w:rsid w:val="00062588"/>
    <w:rsid w:val="00062E35"/>
    <w:rsid w:val="00062F68"/>
    <w:rsid w:val="0006310D"/>
    <w:rsid w:val="000636B9"/>
    <w:rsid w:val="00063C1C"/>
    <w:rsid w:val="0006436E"/>
    <w:rsid w:val="000645F5"/>
    <w:rsid w:val="0006486A"/>
    <w:rsid w:val="00064F50"/>
    <w:rsid w:val="0006501A"/>
    <w:rsid w:val="000652F8"/>
    <w:rsid w:val="000656FE"/>
    <w:rsid w:val="00065703"/>
    <w:rsid w:val="0006596B"/>
    <w:rsid w:val="00065A11"/>
    <w:rsid w:val="00065C90"/>
    <w:rsid w:val="00065CD7"/>
    <w:rsid w:val="0006647F"/>
    <w:rsid w:val="00066544"/>
    <w:rsid w:val="000665FE"/>
    <w:rsid w:val="00066AB7"/>
    <w:rsid w:val="00066C39"/>
    <w:rsid w:val="00067398"/>
    <w:rsid w:val="00067923"/>
    <w:rsid w:val="0006794E"/>
    <w:rsid w:val="00067A72"/>
    <w:rsid w:val="00067CF3"/>
    <w:rsid w:val="0007064E"/>
    <w:rsid w:val="00070675"/>
    <w:rsid w:val="00070A74"/>
    <w:rsid w:val="00070FB3"/>
    <w:rsid w:val="0007137D"/>
    <w:rsid w:val="00071398"/>
    <w:rsid w:val="00071481"/>
    <w:rsid w:val="000715AC"/>
    <w:rsid w:val="0007193A"/>
    <w:rsid w:val="00071CDF"/>
    <w:rsid w:val="000724D2"/>
    <w:rsid w:val="000728E2"/>
    <w:rsid w:val="00072AC8"/>
    <w:rsid w:val="00072BE0"/>
    <w:rsid w:val="00072C79"/>
    <w:rsid w:val="00072DAB"/>
    <w:rsid w:val="000731A7"/>
    <w:rsid w:val="000732AB"/>
    <w:rsid w:val="000736F4"/>
    <w:rsid w:val="000737C3"/>
    <w:rsid w:val="000738D7"/>
    <w:rsid w:val="00073AFC"/>
    <w:rsid w:val="00073BDF"/>
    <w:rsid w:val="00073FFD"/>
    <w:rsid w:val="0007418A"/>
    <w:rsid w:val="00074476"/>
    <w:rsid w:val="000751CB"/>
    <w:rsid w:val="00075244"/>
    <w:rsid w:val="0007555E"/>
    <w:rsid w:val="00075AC0"/>
    <w:rsid w:val="00075BF4"/>
    <w:rsid w:val="00075F6E"/>
    <w:rsid w:val="00075FE4"/>
    <w:rsid w:val="0007601C"/>
    <w:rsid w:val="000762DA"/>
    <w:rsid w:val="0007658C"/>
    <w:rsid w:val="00077127"/>
    <w:rsid w:val="00080405"/>
    <w:rsid w:val="000807F2"/>
    <w:rsid w:val="00080F3F"/>
    <w:rsid w:val="00081114"/>
    <w:rsid w:val="000811F0"/>
    <w:rsid w:val="000812EF"/>
    <w:rsid w:val="00081924"/>
    <w:rsid w:val="0008218C"/>
    <w:rsid w:val="000824FA"/>
    <w:rsid w:val="000829F7"/>
    <w:rsid w:val="00083580"/>
    <w:rsid w:val="000836B5"/>
    <w:rsid w:val="000837BF"/>
    <w:rsid w:val="000838BC"/>
    <w:rsid w:val="00083B14"/>
    <w:rsid w:val="000841C1"/>
    <w:rsid w:val="00084401"/>
    <w:rsid w:val="000845CE"/>
    <w:rsid w:val="000846A5"/>
    <w:rsid w:val="00084CA9"/>
    <w:rsid w:val="000852AE"/>
    <w:rsid w:val="0008535A"/>
    <w:rsid w:val="00085641"/>
    <w:rsid w:val="0008564F"/>
    <w:rsid w:val="0008579C"/>
    <w:rsid w:val="00085889"/>
    <w:rsid w:val="00085B2E"/>
    <w:rsid w:val="00085B3E"/>
    <w:rsid w:val="0008645A"/>
    <w:rsid w:val="000865E9"/>
    <w:rsid w:val="000866A1"/>
    <w:rsid w:val="000866A8"/>
    <w:rsid w:val="0008671B"/>
    <w:rsid w:val="000868C5"/>
    <w:rsid w:val="000872F8"/>
    <w:rsid w:val="000876C5"/>
    <w:rsid w:val="00087A25"/>
    <w:rsid w:val="00087A8D"/>
    <w:rsid w:val="00087B8C"/>
    <w:rsid w:val="00087BC7"/>
    <w:rsid w:val="00087C5C"/>
    <w:rsid w:val="00087E54"/>
    <w:rsid w:val="00087F8D"/>
    <w:rsid w:val="00087FBD"/>
    <w:rsid w:val="000900D3"/>
    <w:rsid w:val="000901B7"/>
    <w:rsid w:val="00090502"/>
    <w:rsid w:val="00090616"/>
    <w:rsid w:val="000906D0"/>
    <w:rsid w:val="00090C77"/>
    <w:rsid w:val="00091DEE"/>
    <w:rsid w:val="00092835"/>
    <w:rsid w:val="00092AAB"/>
    <w:rsid w:val="00092DEB"/>
    <w:rsid w:val="00093374"/>
    <w:rsid w:val="000933CD"/>
    <w:rsid w:val="00093668"/>
    <w:rsid w:val="0009381C"/>
    <w:rsid w:val="00093943"/>
    <w:rsid w:val="00093970"/>
    <w:rsid w:val="000939B0"/>
    <w:rsid w:val="00093AAD"/>
    <w:rsid w:val="00093AB0"/>
    <w:rsid w:val="00093ED0"/>
    <w:rsid w:val="00093F7D"/>
    <w:rsid w:val="0009406C"/>
    <w:rsid w:val="00094303"/>
    <w:rsid w:val="0009492B"/>
    <w:rsid w:val="00094A5D"/>
    <w:rsid w:val="00094CEF"/>
    <w:rsid w:val="00094DD2"/>
    <w:rsid w:val="00094FD4"/>
    <w:rsid w:val="00095763"/>
    <w:rsid w:val="00095812"/>
    <w:rsid w:val="00095AEE"/>
    <w:rsid w:val="000960BD"/>
    <w:rsid w:val="0009614C"/>
    <w:rsid w:val="000965F8"/>
    <w:rsid w:val="0009675A"/>
    <w:rsid w:val="000967FF"/>
    <w:rsid w:val="000968FD"/>
    <w:rsid w:val="00096ED5"/>
    <w:rsid w:val="00096F49"/>
    <w:rsid w:val="000975C7"/>
    <w:rsid w:val="000976BA"/>
    <w:rsid w:val="00097922"/>
    <w:rsid w:val="00097D80"/>
    <w:rsid w:val="000A0113"/>
    <w:rsid w:val="000A0CB5"/>
    <w:rsid w:val="000A12EA"/>
    <w:rsid w:val="000A1370"/>
    <w:rsid w:val="000A1441"/>
    <w:rsid w:val="000A15E1"/>
    <w:rsid w:val="000A164C"/>
    <w:rsid w:val="000A1793"/>
    <w:rsid w:val="000A182F"/>
    <w:rsid w:val="000A1925"/>
    <w:rsid w:val="000A1A6A"/>
    <w:rsid w:val="000A1D36"/>
    <w:rsid w:val="000A1D52"/>
    <w:rsid w:val="000A20A1"/>
    <w:rsid w:val="000A2822"/>
    <w:rsid w:val="000A2AAA"/>
    <w:rsid w:val="000A3108"/>
    <w:rsid w:val="000A3358"/>
    <w:rsid w:val="000A3781"/>
    <w:rsid w:val="000A3B14"/>
    <w:rsid w:val="000A3EFA"/>
    <w:rsid w:val="000A45F9"/>
    <w:rsid w:val="000A4907"/>
    <w:rsid w:val="000A49D5"/>
    <w:rsid w:val="000A4DE1"/>
    <w:rsid w:val="000A4F9D"/>
    <w:rsid w:val="000A5574"/>
    <w:rsid w:val="000A5C6D"/>
    <w:rsid w:val="000A5D60"/>
    <w:rsid w:val="000A614D"/>
    <w:rsid w:val="000A623A"/>
    <w:rsid w:val="000A654A"/>
    <w:rsid w:val="000A65D4"/>
    <w:rsid w:val="000A6D2B"/>
    <w:rsid w:val="000A76A4"/>
    <w:rsid w:val="000A7899"/>
    <w:rsid w:val="000B003C"/>
    <w:rsid w:val="000B0208"/>
    <w:rsid w:val="000B04D4"/>
    <w:rsid w:val="000B0BC2"/>
    <w:rsid w:val="000B111B"/>
    <w:rsid w:val="000B179F"/>
    <w:rsid w:val="000B1837"/>
    <w:rsid w:val="000B1AA3"/>
    <w:rsid w:val="000B236F"/>
    <w:rsid w:val="000B23BF"/>
    <w:rsid w:val="000B258C"/>
    <w:rsid w:val="000B26C4"/>
    <w:rsid w:val="000B2D6D"/>
    <w:rsid w:val="000B2E12"/>
    <w:rsid w:val="000B324A"/>
    <w:rsid w:val="000B3445"/>
    <w:rsid w:val="000B3465"/>
    <w:rsid w:val="000B43D1"/>
    <w:rsid w:val="000B4921"/>
    <w:rsid w:val="000B4A97"/>
    <w:rsid w:val="000B4CD3"/>
    <w:rsid w:val="000B503C"/>
    <w:rsid w:val="000B511C"/>
    <w:rsid w:val="000B59C5"/>
    <w:rsid w:val="000B65BA"/>
    <w:rsid w:val="000B68F2"/>
    <w:rsid w:val="000B72B2"/>
    <w:rsid w:val="000B7399"/>
    <w:rsid w:val="000B74D8"/>
    <w:rsid w:val="000C00C7"/>
    <w:rsid w:val="000C05E9"/>
    <w:rsid w:val="000C095C"/>
    <w:rsid w:val="000C0BFB"/>
    <w:rsid w:val="000C0C57"/>
    <w:rsid w:val="000C15AA"/>
    <w:rsid w:val="000C1E8E"/>
    <w:rsid w:val="000C1EBA"/>
    <w:rsid w:val="000C1FAF"/>
    <w:rsid w:val="000C2008"/>
    <w:rsid w:val="000C2789"/>
    <w:rsid w:val="000C28A7"/>
    <w:rsid w:val="000C2A8F"/>
    <w:rsid w:val="000C2E38"/>
    <w:rsid w:val="000C319D"/>
    <w:rsid w:val="000C3805"/>
    <w:rsid w:val="000C3A93"/>
    <w:rsid w:val="000C3C8D"/>
    <w:rsid w:val="000C3F19"/>
    <w:rsid w:val="000C49F8"/>
    <w:rsid w:val="000C4F2B"/>
    <w:rsid w:val="000C52CA"/>
    <w:rsid w:val="000C5A10"/>
    <w:rsid w:val="000C5A37"/>
    <w:rsid w:val="000C5C1F"/>
    <w:rsid w:val="000C5F14"/>
    <w:rsid w:val="000C5FE3"/>
    <w:rsid w:val="000C60AD"/>
    <w:rsid w:val="000C6350"/>
    <w:rsid w:val="000C64B0"/>
    <w:rsid w:val="000C6521"/>
    <w:rsid w:val="000C679F"/>
    <w:rsid w:val="000C6B91"/>
    <w:rsid w:val="000C6C30"/>
    <w:rsid w:val="000C716A"/>
    <w:rsid w:val="000C764E"/>
    <w:rsid w:val="000C7CAE"/>
    <w:rsid w:val="000D0113"/>
    <w:rsid w:val="000D057C"/>
    <w:rsid w:val="000D059B"/>
    <w:rsid w:val="000D0A0C"/>
    <w:rsid w:val="000D10C1"/>
    <w:rsid w:val="000D13F7"/>
    <w:rsid w:val="000D20B8"/>
    <w:rsid w:val="000D2180"/>
    <w:rsid w:val="000D23C8"/>
    <w:rsid w:val="000D2BE9"/>
    <w:rsid w:val="000D2F8B"/>
    <w:rsid w:val="000D352B"/>
    <w:rsid w:val="000D3686"/>
    <w:rsid w:val="000D376A"/>
    <w:rsid w:val="000D3875"/>
    <w:rsid w:val="000D387F"/>
    <w:rsid w:val="000D3955"/>
    <w:rsid w:val="000D3B84"/>
    <w:rsid w:val="000D3CB3"/>
    <w:rsid w:val="000D3F0D"/>
    <w:rsid w:val="000D40EE"/>
    <w:rsid w:val="000D45F2"/>
    <w:rsid w:val="000D466C"/>
    <w:rsid w:val="000D4AB1"/>
    <w:rsid w:val="000D4C53"/>
    <w:rsid w:val="000D5579"/>
    <w:rsid w:val="000D57CA"/>
    <w:rsid w:val="000D5927"/>
    <w:rsid w:val="000D5C26"/>
    <w:rsid w:val="000D6125"/>
    <w:rsid w:val="000D62AF"/>
    <w:rsid w:val="000D642B"/>
    <w:rsid w:val="000D68C6"/>
    <w:rsid w:val="000D6B37"/>
    <w:rsid w:val="000D6C8F"/>
    <w:rsid w:val="000D6F73"/>
    <w:rsid w:val="000D6FF2"/>
    <w:rsid w:val="000D7202"/>
    <w:rsid w:val="000D76A6"/>
    <w:rsid w:val="000D77CE"/>
    <w:rsid w:val="000D7BA6"/>
    <w:rsid w:val="000E0467"/>
    <w:rsid w:val="000E0496"/>
    <w:rsid w:val="000E05AD"/>
    <w:rsid w:val="000E07AE"/>
    <w:rsid w:val="000E089D"/>
    <w:rsid w:val="000E0AE3"/>
    <w:rsid w:val="000E0B1F"/>
    <w:rsid w:val="000E0E7F"/>
    <w:rsid w:val="000E169B"/>
    <w:rsid w:val="000E18B9"/>
    <w:rsid w:val="000E1902"/>
    <w:rsid w:val="000E1B40"/>
    <w:rsid w:val="000E1D0B"/>
    <w:rsid w:val="000E27A0"/>
    <w:rsid w:val="000E2A23"/>
    <w:rsid w:val="000E2A7E"/>
    <w:rsid w:val="000E2BFF"/>
    <w:rsid w:val="000E2D20"/>
    <w:rsid w:val="000E2E7F"/>
    <w:rsid w:val="000E3136"/>
    <w:rsid w:val="000E36ED"/>
    <w:rsid w:val="000E3B8C"/>
    <w:rsid w:val="000E3F0C"/>
    <w:rsid w:val="000E417E"/>
    <w:rsid w:val="000E4363"/>
    <w:rsid w:val="000E4436"/>
    <w:rsid w:val="000E4668"/>
    <w:rsid w:val="000E4E41"/>
    <w:rsid w:val="000E500C"/>
    <w:rsid w:val="000E5367"/>
    <w:rsid w:val="000E60C7"/>
    <w:rsid w:val="000E6363"/>
    <w:rsid w:val="000E6809"/>
    <w:rsid w:val="000E6AA6"/>
    <w:rsid w:val="000E6AF7"/>
    <w:rsid w:val="000E6B2C"/>
    <w:rsid w:val="000E7075"/>
    <w:rsid w:val="000E7525"/>
    <w:rsid w:val="000E76D9"/>
    <w:rsid w:val="000E7BBB"/>
    <w:rsid w:val="000E7E90"/>
    <w:rsid w:val="000F0153"/>
    <w:rsid w:val="000F0C21"/>
    <w:rsid w:val="000F0FCD"/>
    <w:rsid w:val="000F1789"/>
    <w:rsid w:val="000F1D59"/>
    <w:rsid w:val="000F1D70"/>
    <w:rsid w:val="000F2CD0"/>
    <w:rsid w:val="000F2E92"/>
    <w:rsid w:val="000F3652"/>
    <w:rsid w:val="000F3C40"/>
    <w:rsid w:val="000F4307"/>
    <w:rsid w:val="000F4738"/>
    <w:rsid w:val="000F4CAB"/>
    <w:rsid w:val="000F4D5B"/>
    <w:rsid w:val="000F590F"/>
    <w:rsid w:val="000F6029"/>
    <w:rsid w:val="000F6191"/>
    <w:rsid w:val="000F649D"/>
    <w:rsid w:val="000F654E"/>
    <w:rsid w:val="000F69BB"/>
    <w:rsid w:val="000F70D2"/>
    <w:rsid w:val="000F72A0"/>
    <w:rsid w:val="000F7545"/>
    <w:rsid w:val="000F758C"/>
    <w:rsid w:val="000F7E28"/>
    <w:rsid w:val="0010027D"/>
    <w:rsid w:val="0010054F"/>
    <w:rsid w:val="00100E49"/>
    <w:rsid w:val="001013DB"/>
    <w:rsid w:val="001013FB"/>
    <w:rsid w:val="0010157D"/>
    <w:rsid w:val="00101598"/>
    <w:rsid w:val="001016E7"/>
    <w:rsid w:val="00101B36"/>
    <w:rsid w:val="00101BA0"/>
    <w:rsid w:val="00101CD5"/>
    <w:rsid w:val="00101D09"/>
    <w:rsid w:val="001026E6"/>
    <w:rsid w:val="00102E0A"/>
    <w:rsid w:val="00103372"/>
    <w:rsid w:val="00103560"/>
    <w:rsid w:val="00103ACC"/>
    <w:rsid w:val="00103ADF"/>
    <w:rsid w:val="00103AF3"/>
    <w:rsid w:val="0010419B"/>
    <w:rsid w:val="0010470F"/>
    <w:rsid w:val="00104974"/>
    <w:rsid w:val="00105042"/>
    <w:rsid w:val="0010524A"/>
    <w:rsid w:val="001062B2"/>
    <w:rsid w:val="00106564"/>
    <w:rsid w:val="00106EBE"/>
    <w:rsid w:val="00107416"/>
    <w:rsid w:val="00107A64"/>
    <w:rsid w:val="00107B65"/>
    <w:rsid w:val="00107DB9"/>
    <w:rsid w:val="00107E1C"/>
    <w:rsid w:val="00107ED6"/>
    <w:rsid w:val="00110945"/>
    <w:rsid w:val="0011104B"/>
    <w:rsid w:val="0011173C"/>
    <w:rsid w:val="00111EA2"/>
    <w:rsid w:val="00112893"/>
    <w:rsid w:val="001128F4"/>
    <w:rsid w:val="00112DFA"/>
    <w:rsid w:val="00112FAD"/>
    <w:rsid w:val="0011300C"/>
    <w:rsid w:val="00113550"/>
    <w:rsid w:val="0011390E"/>
    <w:rsid w:val="001142A2"/>
    <w:rsid w:val="00115035"/>
    <w:rsid w:val="0011547D"/>
    <w:rsid w:val="001154E5"/>
    <w:rsid w:val="0011572F"/>
    <w:rsid w:val="00115B04"/>
    <w:rsid w:val="001160D9"/>
    <w:rsid w:val="001162C7"/>
    <w:rsid w:val="00116961"/>
    <w:rsid w:val="00116CC6"/>
    <w:rsid w:val="0011759F"/>
    <w:rsid w:val="00117995"/>
    <w:rsid w:val="00117D06"/>
    <w:rsid w:val="00120029"/>
    <w:rsid w:val="001200B2"/>
    <w:rsid w:val="001209F2"/>
    <w:rsid w:val="00120C4B"/>
    <w:rsid w:val="00120DE6"/>
    <w:rsid w:val="00120F05"/>
    <w:rsid w:val="0012103C"/>
    <w:rsid w:val="0012137A"/>
    <w:rsid w:val="0012149F"/>
    <w:rsid w:val="0012154F"/>
    <w:rsid w:val="0012188B"/>
    <w:rsid w:val="0012197F"/>
    <w:rsid w:val="001219CD"/>
    <w:rsid w:val="00121AAC"/>
    <w:rsid w:val="00122193"/>
    <w:rsid w:val="0012220D"/>
    <w:rsid w:val="00122D9E"/>
    <w:rsid w:val="00123050"/>
    <w:rsid w:val="0012353C"/>
    <w:rsid w:val="00123683"/>
    <w:rsid w:val="00123810"/>
    <w:rsid w:val="0012391D"/>
    <w:rsid w:val="001244C9"/>
    <w:rsid w:val="001245A4"/>
    <w:rsid w:val="00124BBC"/>
    <w:rsid w:val="00124DFF"/>
    <w:rsid w:val="00124F78"/>
    <w:rsid w:val="001251F8"/>
    <w:rsid w:val="001253F0"/>
    <w:rsid w:val="0012543A"/>
    <w:rsid w:val="00125A86"/>
    <w:rsid w:val="00125CEB"/>
    <w:rsid w:val="001263D9"/>
    <w:rsid w:val="00126676"/>
    <w:rsid w:val="001266CA"/>
    <w:rsid w:val="001266D7"/>
    <w:rsid w:val="0012689D"/>
    <w:rsid w:val="00126D3D"/>
    <w:rsid w:val="00127257"/>
    <w:rsid w:val="00127307"/>
    <w:rsid w:val="00127462"/>
    <w:rsid w:val="00127FC3"/>
    <w:rsid w:val="00130DFB"/>
    <w:rsid w:val="00130FE3"/>
    <w:rsid w:val="001312E9"/>
    <w:rsid w:val="0013170D"/>
    <w:rsid w:val="00131787"/>
    <w:rsid w:val="00131B30"/>
    <w:rsid w:val="00131F8D"/>
    <w:rsid w:val="00132362"/>
    <w:rsid w:val="001324C7"/>
    <w:rsid w:val="00132B55"/>
    <w:rsid w:val="00132C8C"/>
    <w:rsid w:val="001330F7"/>
    <w:rsid w:val="0013319B"/>
    <w:rsid w:val="00133380"/>
    <w:rsid w:val="0013379C"/>
    <w:rsid w:val="00133C38"/>
    <w:rsid w:val="00133F45"/>
    <w:rsid w:val="00134099"/>
    <w:rsid w:val="0013428E"/>
    <w:rsid w:val="0013474A"/>
    <w:rsid w:val="00134B6F"/>
    <w:rsid w:val="00134C60"/>
    <w:rsid w:val="00135032"/>
    <w:rsid w:val="001350EB"/>
    <w:rsid w:val="00135131"/>
    <w:rsid w:val="00135323"/>
    <w:rsid w:val="00135615"/>
    <w:rsid w:val="00135893"/>
    <w:rsid w:val="00135ABC"/>
    <w:rsid w:val="00135E34"/>
    <w:rsid w:val="00135F66"/>
    <w:rsid w:val="001361FB"/>
    <w:rsid w:val="001365D6"/>
    <w:rsid w:val="001367A3"/>
    <w:rsid w:val="00136921"/>
    <w:rsid w:val="0013698D"/>
    <w:rsid w:val="001369BD"/>
    <w:rsid w:val="00136A65"/>
    <w:rsid w:val="00137101"/>
    <w:rsid w:val="00137E01"/>
    <w:rsid w:val="00137E83"/>
    <w:rsid w:val="00140065"/>
    <w:rsid w:val="001400F5"/>
    <w:rsid w:val="0014075D"/>
    <w:rsid w:val="0014084C"/>
    <w:rsid w:val="001408AD"/>
    <w:rsid w:val="001409CD"/>
    <w:rsid w:val="00140E10"/>
    <w:rsid w:val="00141038"/>
    <w:rsid w:val="00141082"/>
    <w:rsid w:val="001410C8"/>
    <w:rsid w:val="00141182"/>
    <w:rsid w:val="001411D4"/>
    <w:rsid w:val="00141424"/>
    <w:rsid w:val="001414DE"/>
    <w:rsid w:val="001417F6"/>
    <w:rsid w:val="00141DF1"/>
    <w:rsid w:val="00141F48"/>
    <w:rsid w:val="00142128"/>
    <w:rsid w:val="001422F2"/>
    <w:rsid w:val="00143621"/>
    <w:rsid w:val="001440DE"/>
    <w:rsid w:val="00144632"/>
    <w:rsid w:val="00144928"/>
    <w:rsid w:val="00144995"/>
    <w:rsid w:val="00144B25"/>
    <w:rsid w:val="0014538A"/>
    <w:rsid w:val="00145441"/>
    <w:rsid w:val="001454FD"/>
    <w:rsid w:val="0014566E"/>
    <w:rsid w:val="001458B3"/>
    <w:rsid w:val="00145A02"/>
    <w:rsid w:val="0014614A"/>
    <w:rsid w:val="00146208"/>
    <w:rsid w:val="00146529"/>
    <w:rsid w:val="0014672E"/>
    <w:rsid w:val="00146964"/>
    <w:rsid w:val="00146DC5"/>
    <w:rsid w:val="00147394"/>
    <w:rsid w:val="00147FE1"/>
    <w:rsid w:val="00150192"/>
    <w:rsid w:val="001511D3"/>
    <w:rsid w:val="001518EA"/>
    <w:rsid w:val="00151B00"/>
    <w:rsid w:val="00152065"/>
    <w:rsid w:val="00152091"/>
    <w:rsid w:val="00152445"/>
    <w:rsid w:val="00152455"/>
    <w:rsid w:val="001526F7"/>
    <w:rsid w:val="001528FE"/>
    <w:rsid w:val="001530A5"/>
    <w:rsid w:val="001531BB"/>
    <w:rsid w:val="00153B01"/>
    <w:rsid w:val="00153B30"/>
    <w:rsid w:val="00153BC9"/>
    <w:rsid w:val="0015411D"/>
    <w:rsid w:val="0015418B"/>
    <w:rsid w:val="00154758"/>
    <w:rsid w:val="00154809"/>
    <w:rsid w:val="001549CF"/>
    <w:rsid w:val="001549E5"/>
    <w:rsid w:val="00154B7A"/>
    <w:rsid w:val="00154C8A"/>
    <w:rsid w:val="00154E17"/>
    <w:rsid w:val="00154F6A"/>
    <w:rsid w:val="001554CC"/>
    <w:rsid w:val="00155EB0"/>
    <w:rsid w:val="00156083"/>
    <w:rsid w:val="00156492"/>
    <w:rsid w:val="00156760"/>
    <w:rsid w:val="00156819"/>
    <w:rsid w:val="00156A02"/>
    <w:rsid w:val="00156B72"/>
    <w:rsid w:val="00156C9E"/>
    <w:rsid w:val="001575E4"/>
    <w:rsid w:val="0015769E"/>
    <w:rsid w:val="00157862"/>
    <w:rsid w:val="0015791B"/>
    <w:rsid w:val="00157AE3"/>
    <w:rsid w:val="00157AF8"/>
    <w:rsid w:val="00157C6C"/>
    <w:rsid w:val="00157E8F"/>
    <w:rsid w:val="00160095"/>
    <w:rsid w:val="0016038C"/>
    <w:rsid w:val="00160F6E"/>
    <w:rsid w:val="001610A2"/>
    <w:rsid w:val="001612FA"/>
    <w:rsid w:val="0016168F"/>
    <w:rsid w:val="00161C16"/>
    <w:rsid w:val="001626D4"/>
    <w:rsid w:val="001629C6"/>
    <w:rsid w:val="00162EAD"/>
    <w:rsid w:val="00162F58"/>
    <w:rsid w:val="001637AC"/>
    <w:rsid w:val="0016381C"/>
    <w:rsid w:val="00163C26"/>
    <w:rsid w:val="00163D14"/>
    <w:rsid w:val="00164330"/>
    <w:rsid w:val="00164899"/>
    <w:rsid w:val="00164C2F"/>
    <w:rsid w:val="00164DD6"/>
    <w:rsid w:val="00164ED4"/>
    <w:rsid w:val="00164F0E"/>
    <w:rsid w:val="001651AD"/>
    <w:rsid w:val="00165896"/>
    <w:rsid w:val="00165C2C"/>
    <w:rsid w:val="00165D43"/>
    <w:rsid w:val="00165E01"/>
    <w:rsid w:val="00165E14"/>
    <w:rsid w:val="00165EA1"/>
    <w:rsid w:val="00165EEC"/>
    <w:rsid w:val="0016620C"/>
    <w:rsid w:val="00166A66"/>
    <w:rsid w:val="00166ACB"/>
    <w:rsid w:val="00166B5F"/>
    <w:rsid w:val="00166E11"/>
    <w:rsid w:val="00166FF4"/>
    <w:rsid w:val="0016739D"/>
    <w:rsid w:val="0016758B"/>
    <w:rsid w:val="0016795C"/>
    <w:rsid w:val="001679ED"/>
    <w:rsid w:val="00170474"/>
    <w:rsid w:val="00170A53"/>
    <w:rsid w:val="00170C0A"/>
    <w:rsid w:val="00170F11"/>
    <w:rsid w:val="00170FD3"/>
    <w:rsid w:val="001711F9"/>
    <w:rsid w:val="00171616"/>
    <w:rsid w:val="001718F7"/>
    <w:rsid w:val="00171E11"/>
    <w:rsid w:val="00172046"/>
    <w:rsid w:val="00172160"/>
    <w:rsid w:val="00172882"/>
    <w:rsid w:val="001728A8"/>
    <w:rsid w:val="0017292D"/>
    <w:rsid w:val="00172966"/>
    <w:rsid w:val="00172A8E"/>
    <w:rsid w:val="00172B9A"/>
    <w:rsid w:val="0017335A"/>
    <w:rsid w:val="00173531"/>
    <w:rsid w:val="00173840"/>
    <w:rsid w:val="00173A4D"/>
    <w:rsid w:val="00173ABC"/>
    <w:rsid w:val="00173D06"/>
    <w:rsid w:val="00174609"/>
    <w:rsid w:val="00174815"/>
    <w:rsid w:val="00174C91"/>
    <w:rsid w:val="00174D47"/>
    <w:rsid w:val="00174EE7"/>
    <w:rsid w:val="00175196"/>
    <w:rsid w:val="00175AE6"/>
    <w:rsid w:val="00175BA6"/>
    <w:rsid w:val="00175CF5"/>
    <w:rsid w:val="00175FD6"/>
    <w:rsid w:val="0017603E"/>
    <w:rsid w:val="001761E4"/>
    <w:rsid w:val="001765F2"/>
    <w:rsid w:val="00176C93"/>
    <w:rsid w:val="001772A6"/>
    <w:rsid w:val="00180463"/>
    <w:rsid w:val="00180631"/>
    <w:rsid w:val="001812F7"/>
    <w:rsid w:val="00181709"/>
    <w:rsid w:val="00181937"/>
    <w:rsid w:val="001819A8"/>
    <w:rsid w:val="00181C8E"/>
    <w:rsid w:val="00181CBC"/>
    <w:rsid w:val="00181DF0"/>
    <w:rsid w:val="0018231A"/>
    <w:rsid w:val="00182F28"/>
    <w:rsid w:val="00183882"/>
    <w:rsid w:val="0018388D"/>
    <w:rsid w:val="00183D0C"/>
    <w:rsid w:val="001842DE"/>
    <w:rsid w:val="001847C5"/>
    <w:rsid w:val="001849A1"/>
    <w:rsid w:val="0018511A"/>
    <w:rsid w:val="0018519B"/>
    <w:rsid w:val="00185795"/>
    <w:rsid w:val="00185F4E"/>
    <w:rsid w:val="001865CB"/>
    <w:rsid w:val="001866BF"/>
    <w:rsid w:val="00186747"/>
    <w:rsid w:val="00186BEF"/>
    <w:rsid w:val="00186F32"/>
    <w:rsid w:val="001870B0"/>
    <w:rsid w:val="0018710C"/>
    <w:rsid w:val="0018726E"/>
    <w:rsid w:val="0018771C"/>
    <w:rsid w:val="00187E9D"/>
    <w:rsid w:val="00190214"/>
    <w:rsid w:val="001903B7"/>
    <w:rsid w:val="00190411"/>
    <w:rsid w:val="00190A63"/>
    <w:rsid w:val="00190E9F"/>
    <w:rsid w:val="00190F9E"/>
    <w:rsid w:val="0019158F"/>
    <w:rsid w:val="0019199B"/>
    <w:rsid w:val="00191B7F"/>
    <w:rsid w:val="00191D2B"/>
    <w:rsid w:val="00191EF1"/>
    <w:rsid w:val="00191FA5"/>
    <w:rsid w:val="001923DE"/>
    <w:rsid w:val="00192843"/>
    <w:rsid w:val="00192F0E"/>
    <w:rsid w:val="00192F88"/>
    <w:rsid w:val="00193814"/>
    <w:rsid w:val="001938AB"/>
    <w:rsid w:val="00193DDE"/>
    <w:rsid w:val="0019430F"/>
    <w:rsid w:val="0019434B"/>
    <w:rsid w:val="00194527"/>
    <w:rsid w:val="001947D2"/>
    <w:rsid w:val="00194926"/>
    <w:rsid w:val="00194C95"/>
    <w:rsid w:val="00195067"/>
    <w:rsid w:val="001955B4"/>
    <w:rsid w:val="00195BBD"/>
    <w:rsid w:val="00195EA0"/>
    <w:rsid w:val="00196204"/>
    <w:rsid w:val="0019663C"/>
    <w:rsid w:val="001966B1"/>
    <w:rsid w:val="00197221"/>
    <w:rsid w:val="00197D25"/>
    <w:rsid w:val="001A0055"/>
    <w:rsid w:val="001A03BB"/>
    <w:rsid w:val="001A0571"/>
    <w:rsid w:val="001A0DE9"/>
    <w:rsid w:val="001A0E56"/>
    <w:rsid w:val="001A0F26"/>
    <w:rsid w:val="001A1401"/>
    <w:rsid w:val="001A161B"/>
    <w:rsid w:val="001A1B3C"/>
    <w:rsid w:val="001A1F65"/>
    <w:rsid w:val="001A1F7F"/>
    <w:rsid w:val="001A2379"/>
    <w:rsid w:val="001A2462"/>
    <w:rsid w:val="001A27FC"/>
    <w:rsid w:val="001A27FE"/>
    <w:rsid w:val="001A2823"/>
    <w:rsid w:val="001A2A49"/>
    <w:rsid w:val="001A2F5D"/>
    <w:rsid w:val="001A2FD0"/>
    <w:rsid w:val="001A33C2"/>
    <w:rsid w:val="001A345F"/>
    <w:rsid w:val="001A34BC"/>
    <w:rsid w:val="001A35F3"/>
    <w:rsid w:val="001A3B70"/>
    <w:rsid w:val="001A4141"/>
    <w:rsid w:val="001A41A7"/>
    <w:rsid w:val="001A4370"/>
    <w:rsid w:val="001A47A2"/>
    <w:rsid w:val="001A47C2"/>
    <w:rsid w:val="001A489D"/>
    <w:rsid w:val="001A4B24"/>
    <w:rsid w:val="001A5631"/>
    <w:rsid w:val="001A577D"/>
    <w:rsid w:val="001A5A6F"/>
    <w:rsid w:val="001A5F99"/>
    <w:rsid w:val="001A64E6"/>
    <w:rsid w:val="001A65D2"/>
    <w:rsid w:val="001A66DB"/>
    <w:rsid w:val="001A68D3"/>
    <w:rsid w:val="001A6BA6"/>
    <w:rsid w:val="001A6C74"/>
    <w:rsid w:val="001A76CD"/>
    <w:rsid w:val="001A7826"/>
    <w:rsid w:val="001A7E67"/>
    <w:rsid w:val="001B0453"/>
    <w:rsid w:val="001B09CC"/>
    <w:rsid w:val="001B09E1"/>
    <w:rsid w:val="001B0F10"/>
    <w:rsid w:val="001B16A1"/>
    <w:rsid w:val="001B1B72"/>
    <w:rsid w:val="001B22E3"/>
    <w:rsid w:val="001B252B"/>
    <w:rsid w:val="001B253D"/>
    <w:rsid w:val="001B2569"/>
    <w:rsid w:val="001B264D"/>
    <w:rsid w:val="001B2DC3"/>
    <w:rsid w:val="001B2FC1"/>
    <w:rsid w:val="001B343D"/>
    <w:rsid w:val="001B38D3"/>
    <w:rsid w:val="001B3A2C"/>
    <w:rsid w:val="001B3C56"/>
    <w:rsid w:val="001B3D41"/>
    <w:rsid w:val="001B403A"/>
    <w:rsid w:val="001B43C0"/>
    <w:rsid w:val="001B463C"/>
    <w:rsid w:val="001B5E51"/>
    <w:rsid w:val="001B638D"/>
    <w:rsid w:val="001B63AB"/>
    <w:rsid w:val="001B6554"/>
    <w:rsid w:val="001B66DE"/>
    <w:rsid w:val="001B6763"/>
    <w:rsid w:val="001B6A4B"/>
    <w:rsid w:val="001B6CBA"/>
    <w:rsid w:val="001B6D77"/>
    <w:rsid w:val="001B7B91"/>
    <w:rsid w:val="001B7EC2"/>
    <w:rsid w:val="001C0429"/>
    <w:rsid w:val="001C05A3"/>
    <w:rsid w:val="001C0613"/>
    <w:rsid w:val="001C0952"/>
    <w:rsid w:val="001C0A3F"/>
    <w:rsid w:val="001C16DC"/>
    <w:rsid w:val="001C17FC"/>
    <w:rsid w:val="001C1B0E"/>
    <w:rsid w:val="001C20EF"/>
    <w:rsid w:val="001C2618"/>
    <w:rsid w:val="001C289F"/>
    <w:rsid w:val="001C382C"/>
    <w:rsid w:val="001C3A02"/>
    <w:rsid w:val="001C3B34"/>
    <w:rsid w:val="001C3C53"/>
    <w:rsid w:val="001C3CF4"/>
    <w:rsid w:val="001C3EE2"/>
    <w:rsid w:val="001C3FEE"/>
    <w:rsid w:val="001C4052"/>
    <w:rsid w:val="001C409B"/>
    <w:rsid w:val="001C475E"/>
    <w:rsid w:val="001C4911"/>
    <w:rsid w:val="001C524B"/>
    <w:rsid w:val="001C5766"/>
    <w:rsid w:val="001C582F"/>
    <w:rsid w:val="001C5A3F"/>
    <w:rsid w:val="001C68F9"/>
    <w:rsid w:val="001C69BC"/>
    <w:rsid w:val="001C6BE7"/>
    <w:rsid w:val="001C6C7E"/>
    <w:rsid w:val="001C6D42"/>
    <w:rsid w:val="001C6E79"/>
    <w:rsid w:val="001C715B"/>
    <w:rsid w:val="001C74E7"/>
    <w:rsid w:val="001C7798"/>
    <w:rsid w:val="001C79A6"/>
    <w:rsid w:val="001C7C3A"/>
    <w:rsid w:val="001D0274"/>
    <w:rsid w:val="001D0469"/>
    <w:rsid w:val="001D0D80"/>
    <w:rsid w:val="001D15F8"/>
    <w:rsid w:val="001D1750"/>
    <w:rsid w:val="001D1D50"/>
    <w:rsid w:val="001D1FEB"/>
    <w:rsid w:val="001D2117"/>
    <w:rsid w:val="001D23E3"/>
    <w:rsid w:val="001D25FF"/>
    <w:rsid w:val="001D267F"/>
    <w:rsid w:val="001D351D"/>
    <w:rsid w:val="001D35FE"/>
    <w:rsid w:val="001D3696"/>
    <w:rsid w:val="001D37E5"/>
    <w:rsid w:val="001D3948"/>
    <w:rsid w:val="001D396B"/>
    <w:rsid w:val="001D3D5B"/>
    <w:rsid w:val="001D3E62"/>
    <w:rsid w:val="001D409E"/>
    <w:rsid w:val="001D412D"/>
    <w:rsid w:val="001D4403"/>
    <w:rsid w:val="001D4463"/>
    <w:rsid w:val="001D4B84"/>
    <w:rsid w:val="001D501B"/>
    <w:rsid w:val="001D5223"/>
    <w:rsid w:val="001D5368"/>
    <w:rsid w:val="001D5397"/>
    <w:rsid w:val="001D5591"/>
    <w:rsid w:val="001D56EC"/>
    <w:rsid w:val="001D5768"/>
    <w:rsid w:val="001D57F4"/>
    <w:rsid w:val="001D5DA0"/>
    <w:rsid w:val="001D5E9A"/>
    <w:rsid w:val="001D62D6"/>
    <w:rsid w:val="001D6537"/>
    <w:rsid w:val="001D6762"/>
    <w:rsid w:val="001D6BE2"/>
    <w:rsid w:val="001D6E56"/>
    <w:rsid w:val="001D702D"/>
    <w:rsid w:val="001D73AA"/>
    <w:rsid w:val="001D7434"/>
    <w:rsid w:val="001D772D"/>
    <w:rsid w:val="001D7938"/>
    <w:rsid w:val="001D79F9"/>
    <w:rsid w:val="001D7A79"/>
    <w:rsid w:val="001D7D53"/>
    <w:rsid w:val="001D7F03"/>
    <w:rsid w:val="001E0537"/>
    <w:rsid w:val="001E069A"/>
    <w:rsid w:val="001E153A"/>
    <w:rsid w:val="001E1DDF"/>
    <w:rsid w:val="001E2113"/>
    <w:rsid w:val="001E2569"/>
    <w:rsid w:val="001E269C"/>
    <w:rsid w:val="001E289B"/>
    <w:rsid w:val="001E28B7"/>
    <w:rsid w:val="001E2E1F"/>
    <w:rsid w:val="001E2FD3"/>
    <w:rsid w:val="001E3210"/>
    <w:rsid w:val="001E32DD"/>
    <w:rsid w:val="001E32DF"/>
    <w:rsid w:val="001E35CF"/>
    <w:rsid w:val="001E4085"/>
    <w:rsid w:val="001E42C3"/>
    <w:rsid w:val="001E4343"/>
    <w:rsid w:val="001E44C3"/>
    <w:rsid w:val="001E4A6F"/>
    <w:rsid w:val="001E4BD2"/>
    <w:rsid w:val="001E4BE3"/>
    <w:rsid w:val="001E4C0E"/>
    <w:rsid w:val="001E4CBD"/>
    <w:rsid w:val="001E4FB9"/>
    <w:rsid w:val="001E5692"/>
    <w:rsid w:val="001E56D3"/>
    <w:rsid w:val="001E577D"/>
    <w:rsid w:val="001E5801"/>
    <w:rsid w:val="001E581A"/>
    <w:rsid w:val="001E592F"/>
    <w:rsid w:val="001E6198"/>
    <w:rsid w:val="001E6496"/>
    <w:rsid w:val="001E66FC"/>
    <w:rsid w:val="001E6723"/>
    <w:rsid w:val="001E6FDF"/>
    <w:rsid w:val="001E706D"/>
    <w:rsid w:val="001E7102"/>
    <w:rsid w:val="001E75C7"/>
    <w:rsid w:val="001E7AF9"/>
    <w:rsid w:val="001E7FF3"/>
    <w:rsid w:val="001F004F"/>
    <w:rsid w:val="001F0463"/>
    <w:rsid w:val="001F0B38"/>
    <w:rsid w:val="001F0B72"/>
    <w:rsid w:val="001F0FE2"/>
    <w:rsid w:val="001F16AC"/>
    <w:rsid w:val="001F183F"/>
    <w:rsid w:val="001F18E5"/>
    <w:rsid w:val="001F190B"/>
    <w:rsid w:val="001F1DCF"/>
    <w:rsid w:val="001F1FAB"/>
    <w:rsid w:val="001F2092"/>
    <w:rsid w:val="001F2275"/>
    <w:rsid w:val="001F22FB"/>
    <w:rsid w:val="001F27F2"/>
    <w:rsid w:val="001F286F"/>
    <w:rsid w:val="001F2904"/>
    <w:rsid w:val="001F2938"/>
    <w:rsid w:val="001F2EC4"/>
    <w:rsid w:val="001F2F7A"/>
    <w:rsid w:val="001F318A"/>
    <w:rsid w:val="001F320A"/>
    <w:rsid w:val="001F34B2"/>
    <w:rsid w:val="001F34B9"/>
    <w:rsid w:val="001F3867"/>
    <w:rsid w:val="001F39BC"/>
    <w:rsid w:val="001F3C25"/>
    <w:rsid w:val="001F40D3"/>
    <w:rsid w:val="001F4104"/>
    <w:rsid w:val="001F4329"/>
    <w:rsid w:val="001F483E"/>
    <w:rsid w:val="001F4AE3"/>
    <w:rsid w:val="001F5239"/>
    <w:rsid w:val="001F5C9D"/>
    <w:rsid w:val="001F673D"/>
    <w:rsid w:val="001F6CAE"/>
    <w:rsid w:val="001F7C34"/>
    <w:rsid w:val="00200298"/>
    <w:rsid w:val="00200460"/>
    <w:rsid w:val="002008FC"/>
    <w:rsid w:val="00200C63"/>
    <w:rsid w:val="002012D6"/>
    <w:rsid w:val="002014CF"/>
    <w:rsid w:val="0020153B"/>
    <w:rsid w:val="0020160A"/>
    <w:rsid w:val="002016A5"/>
    <w:rsid w:val="00201747"/>
    <w:rsid w:val="002017FF"/>
    <w:rsid w:val="002029D8"/>
    <w:rsid w:val="002029E9"/>
    <w:rsid w:val="00202F95"/>
    <w:rsid w:val="00203369"/>
    <w:rsid w:val="00203445"/>
    <w:rsid w:val="002038A8"/>
    <w:rsid w:val="002038ED"/>
    <w:rsid w:val="00204157"/>
    <w:rsid w:val="00204330"/>
    <w:rsid w:val="00204480"/>
    <w:rsid w:val="0020452D"/>
    <w:rsid w:val="00204B3A"/>
    <w:rsid w:val="00204BF2"/>
    <w:rsid w:val="00204C3F"/>
    <w:rsid w:val="00204D9D"/>
    <w:rsid w:val="00204F0F"/>
    <w:rsid w:val="002055B7"/>
    <w:rsid w:val="00205635"/>
    <w:rsid w:val="002056BD"/>
    <w:rsid w:val="002056E6"/>
    <w:rsid w:val="002056FC"/>
    <w:rsid w:val="00205B87"/>
    <w:rsid w:val="00205F43"/>
    <w:rsid w:val="002063D6"/>
    <w:rsid w:val="00206639"/>
    <w:rsid w:val="00206898"/>
    <w:rsid w:val="00206D3D"/>
    <w:rsid w:val="00206EB3"/>
    <w:rsid w:val="00206F79"/>
    <w:rsid w:val="00207626"/>
    <w:rsid w:val="00207733"/>
    <w:rsid w:val="0020796C"/>
    <w:rsid w:val="00207A7B"/>
    <w:rsid w:val="00207AAE"/>
    <w:rsid w:val="00207D4C"/>
    <w:rsid w:val="00207FA6"/>
    <w:rsid w:val="00210135"/>
    <w:rsid w:val="0021018C"/>
    <w:rsid w:val="002103EB"/>
    <w:rsid w:val="00210B24"/>
    <w:rsid w:val="00210D5F"/>
    <w:rsid w:val="00210F63"/>
    <w:rsid w:val="00211060"/>
    <w:rsid w:val="002114FC"/>
    <w:rsid w:val="0021154D"/>
    <w:rsid w:val="00211A87"/>
    <w:rsid w:val="002120C8"/>
    <w:rsid w:val="00212A41"/>
    <w:rsid w:val="00212A89"/>
    <w:rsid w:val="00212B95"/>
    <w:rsid w:val="00212D65"/>
    <w:rsid w:val="00212EE7"/>
    <w:rsid w:val="00213442"/>
    <w:rsid w:val="002134C3"/>
    <w:rsid w:val="002135EA"/>
    <w:rsid w:val="002136A7"/>
    <w:rsid w:val="002139E1"/>
    <w:rsid w:val="00213BFF"/>
    <w:rsid w:val="00213C38"/>
    <w:rsid w:val="00213F0A"/>
    <w:rsid w:val="002144AC"/>
    <w:rsid w:val="002145A7"/>
    <w:rsid w:val="002145B9"/>
    <w:rsid w:val="00214B07"/>
    <w:rsid w:val="00214F86"/>
    <w:rsid w:val="002152D1"/>
    <w:rsid w:val="0021535A"/>
    <w:rsid w:val="002155B9"/>
    <w:rsid w:val="002156DD"/>
    <w:rsid w:val="00215722"/>
    <w:rsid w:val="00215A30"/>
    <w:rsid w:val="00215A52"/>
    <w:rsid w:val="00216116"/>
    <w:rsid w:val="00216482"/>
    <w:rsid w:val="00216EA6"/>
    <w:rsid w:val="00217264"/>
    <w:rsid w:val="00217405"/>
    <w:rsid w:val="00217779"/>
    <w:rsid w:val="00217A99"/>
    <w:rsid w:val="00217EFB"/>
    <w:rsid w:val="00217FDF"/>
    <w:rsid w:val="00220282"/>
    <w:rsid w:val="00220400"/>
    <w:rsid w:val="002206F7"/>
    <w:rsid w:val="002207C4"/>
    <w:rsid w:val="00220A47"/>
    <w:rsid w:val="0022186C"/>
    <w:rsid w:val="00221B3B"/>
    <w:rsid w:val="00222107"/>
    <w:rsid w:val="00222160"/>
    <w:rsid w:val="0022224C"/>
    <w:rsid w:val="00222928"/>
    <w:rsid w:val="002229A8"/>
    <w:rsid w:val="00222CEB"/>
    <w:rsid w:val="00222E87"/>
    <w:rsid w:val="00222ED4"/>
    <w:rsid w:val="00222ED5"/>
    <w:rsid w:val="00223002"/>
    <w:rsid w:val="002235A0"/>
    <w:rsid w:val="002236D3"/>
    <w:rsid w:val="0022377D"/>
    <w:rsid w:val="002237A0"/>
    <w:rsid w:val="0022388C"/>
    <w:rsid w:val="00223D8C"/>
    <w:rsid w:val="00223FC8"/>
    <w:rsid w:val="002240AC"/>
    <w:rsid w:val="00224290"/>
    <w:rsid w:val="0022439D"/>
    <w:rsid w:val="00224596"/>
    <w:rsid w:val="00224EA5"/>
    <w:rsid w:val="00224EBC"/>
    <w:rsid w:val="002252A6"/>
    <w:rsid w:val="00225455"/>
    <w:rsid w:val="002256FD"/>
    <w:rsid w:val="00225A65"/>
    <w:rsid w:val="00225C12"/>
    <w:rsid w:val="00225DB9"/>
    <w:rsid w:val="00226B72"/>
    <w:rsid w:val="00227168"/>
    <w:rsid w:val="00227915"/>
    <w:rsid w:val="00227AA5"/>
    <w:rsid w:val="00227B7A"/>
    <w:rsid w:val="00227D3D"/>
    <w:rsid w:val="0023019B"/>
    <w:rsid w:val="00230233"/>
    <w:rsid w:val="0023103F"/>
    <w:rsid w:val="00231349"/>
    <w:rsid w:val="0023141B"/>
    <w:rsid w:val="002316B1"/>
    <w:rsid w:val="00231B92"/>
    <w:rsid w:val="00231C9B"/>
    <w:rsid w:val="00231C9D"/>
    <w:rsid w:val="002321A7"/>
    <w:rsid w:val="00232A3E"/>
    <w:rsid w:val="00232D75"/>
    <w:rsid w:val="0023395B"/>
    <w:rsid w:val="00233E60"/>
    <w:rsid w:val="002342DB"/>
    <w:rsid w:val="00234605"/>
    <w:rsid w:val="00234763"/>
    <w:rsid w:val="00234DBC"/>
    <w:rsid w:val="0023504C"/>
    <w:rsid w:val="0023595F"/>
    <w:rsid w:val="002361D7"/>
    <w:rsid w:val="0023626C"/>
    <w:rsid w:val="002364F0"/>
    <w:rsid w:val="002368AD"/>
    <w:rsid w:val="00236F00"/>
    <w:rsid w:val="00236F6B"/>
    <w:rsid w:val="00237142"/>
    <w:rsid w:val="00237638"/>
    <w:rsid w:val="002378F4"/>
    <w:rsid w:val="00237B82"/>
    <w:rsid w:val="00237C90"/>
    <w:rsid w:val="00237CDB"/>
    <w:rsid w:val="00237CED"/>
    <w:rsid w:val="0024022F"/>
    <w:rsid w:val="0024039B"/>
    <w:rsid w:val="0024042D"/>
    <w:rsid w:val="0024051B"/>
    <w:rsid w:val="00240874"/>
    <w:rsid w:val="00240A23"/>
    <w:rsid w:val="00240D71"/>
    <w:rsid w:val="00240DA5"/>
    <w:rsid w:val="00240DC1"/>
    <w:rsid w:val="002412B7"/>
    <w:rsid w:val="00241531"/>
    <w:rsid w:val="0024202D"/>
    <w:rsid w:val="0024299C"/>
    <w:rsid w:val="00242C49"/>
    <w:rsid w:val="00242E2B"/>
    <w:rsid w:val="00242F50"/>
    <w:rsid w:val="00243352"/>
    <w:rsid w:val="00243376"/>
    <w:rsid w:val="002434F8"/>
    <w:rsid w:val="002436CC"/>
    <w:rsid w:val="002437DF"/>
    <w:rsid w:val="00243A23"/>
    <w:rsid w:val="002443AA"/>
    <w:rsid w:val="00244A22"/>
    <w:rsid w:val="002450C6"/>
    <w:rsid w:val="0024553F"/>
    <w:rsid w:val="00245865"/>
    <w:rsid w:val="002458E9"/>
    <w:rsid w:val="00245BFA"/>
    <w:rsid w:val="002464A8"/>
    <w:rsid w:val="0024658A"/>
    <w:rsid w:val="00246B1B"/>
    <w:rsid w:val="00246C78"/>
    <w:rsid w:val="00246DC7"/>
    <w:rsid w:val="00247117"/>
    <w:rsid w:val="0024748F"/>
    <w:rsid w:val="00247531"/>
    <w:rsid w:val="00247D10"/>
    <w:rsid w:val="00247D7F"/>
    <w:rsid w:val="00247F5B"/>
    <w:rsid w:val="002504D6"/>
    <w:rsid w:val="002511D5"/>
    <w:rsid w:val="002512AF"/>
    <w:rsid w:val="00251398"/>
    <w:rsid w:val="0025161E"/>
    <w:rsid w:val="00251713"/>
    <w:rsid w:val="00251A5B"/>
    <w:rsid w:val="00251B41"/>
    <w:rsid w:val="00251DA6"/>
    <w:rsid w:val="00252018"/>
    <w:rsid w:val="00252634"/>
    <w:rsid w:val="002529B5"/>
    <w:rsid w:val="00252CBC"/>
    <w:rsid w:val="002539FD"/>
    <w:rsid w:val="00254271"/>
    <w:rsid w:val="002546F5"/>
    <w:rsid w:val="00254A6C"/>
    <w:rsid w:val="002555D7"/>
    <w:rsid w:val="00255E4F"/>
    <w:rsid w:val="00256128"/>
    <w:rsid w:val="002567BD"/>
    <w:rsid w:val="002569B0"/>
    <w:rsid w:val="00256B86"/>
    <w:rsid w:val="00256CF3"/>
    <w:rsid w:val="00256E7C"/>
    <w:rsid w:val="00257071"/>
    <w:rsid w:val="002572A2"/>
    <w:rsid w:val="0025779B"/>
    <w:rsid w:val="00257AF2"/>
    <w:rsid w:val="00257B2D"/>
    <w:rsid w:val="00260F89"/>
    <w:rsid w:val="00261466"/>
    <w:rsid w:val="0026165D"/>
    <w:rsid w:val="00261D9A"/>
    <w:rsid w:val="00261F4D"/>
    <w:rsid w:val="00261FD5"/>
    <w:rsid w:val="0026208A"/>
    <w:rsid w:val="0026211C"/>
    <w:rsid w:val="00262130"/>
    <w:rsid w:val="002623DC"/>
    <w:rsid w:val="00262461"/>
    <w:rsid w:val="00262B5F"/>
    <w:rsid w:val="00262D29"/>
    <w:rsid w:val="002635E3"/>
    <w:rsid w:val="002636B7"/>
    <w:rsid w:val="002639C5"/>
    <w:rsid w:val="00263AFE"/>
    <w:rsid w:val="00263DB2"/>
    <w:rsid w:val="00263F79"/>
    <w:rsid w:val="00264107"/>
    <w:rsid w:val="002641DE"/>
    <w:rsid w:val="00264836"/>
    <w:rsid w:val="00264F34"/>
    <w:rsid w:val="0026509A"/>
    <w:rsid w:val="002650F9"/>
    <w:rsid w:val="0026510B"/>
    <w:rsid w:val="00265633"/>
    <w:rsid w:val="002656D8"/>
    <w:rsid w:val="002657A5"/>
    <w:rsid w:val="0026580E"/>
    <w:rsid w:val="00265EC6"/>
    <w:rsid w:val="002664B5"/>
    <w:rsid w:val="00267321"/>
    <w:rsid w:val="0026755B"/>
    <w:rsid w:val="00267FDC"/>
    <w:rsid w:val="002700C4"/>
    <w:rsid w:val="00270212"/>
    <w:rsid w:val="0027061D"/>
    <w:rsid w:val="0027069E"/>
    <w:rsid w:val="002708B7"/>
    <w:rsid w:val="00270EF4"/>
    <w:rsid w:val="00271157"/>
    <w:rsid w:val="00271228"/>
    <w:rsid w:val="00271256"/>
    <w:rsid w:val="00271389"/>
    <w:rsid w:val="00271994"/>
    <w:rsid w:val="00272697"/>
    <w:rsid w:val="00272F09"/>
    <w:rsid w:val="0027303F"/>
    <w:rsid w:val="00273891"/>
    <w:rsid w:val="002739A8"/>
    <w:rsid w:val="002739EB"/>
    <w:rsid w:val="00273A56"/>
    <w:rsid w:val="00273CDD"/>
    <w:rsid w:val="00273CFD"/>
    <w:rsid w:val="00273D96"/>
    <w:rsid w:val="00274243"/>
    <w:rsid w:val="00274575"/>
    <w:rsid w:val="002748C6"/>
    <w:rsid w:val="00274CF0"/>
    <w:rsid w:val="00274F30"/>
    <w:rsid w:val="00274F75"/>
    <w:rsid w:val="0027504B"/>
    <w:rsid w:val="002752BE"/>
    <w:rsid w:val="002752E7"/>
    <w:rsid w:val="0027550F"/>
    <w:rsid w:val="0027568E"/>
    <w:rsid w:val="00275B14"/>
    <w:rsid w:val="00275CCB"/>
    <w:rsid w:val="002768CC"/>
    <w:rsid w:val="00277501"/>
    <w:rsid w:val="00277641"/>
    <w:rsid w:val="0027795F"/>
    <w:rsid w:val="00277AA5"/>
    <w:rsid w:val="00277FF1"/>
    <w:rsid w:val="0028005C"/>
    <w:rsid w:val="002801BB"/>
    <w:rsid w:val="0028025F"/>
    <w:rsid w:val="002805D3"/>
    <w:rsid w:val="002809C8"/>
    <w:rsid w:val="00280D1E"/>
    <w:rsid w:val="002811B5"/>
    <w:rsid w:val="002818EC"/>
    <w:rsid w:val="00281D7B"/>
    <w:rsid w:val="00281E4C"/>
    <w:rsid w:val="00281E6E"/>
    <w:rsid w:val="002821CB"/>
    <w:rsid w:val="002823A4"/>
    <w:rsid w:val="002824D5"/>
    <w:rsid w:val="00283152"/>
    <w:rsid w:val="0028319D"/>
    <w:rsid w:val="00283565"/>
    <w:rsid w:val="00283826"/>
    <w:rsid w:val="0028391A"/>
    <w:rsid w:val="002839EB"/>
    <w:rsid w:val="002839F9"/>
    <w:rsid w:val="00283DEF"/>
    <w:rsid w:val="002846B3"/>
    <w:rsid w:val="00284EE8"/>
    <w:rsid w:val="00285342"/>
    <w:rsid w:val="00285BCC"/>
    <w:rsid w:val="00285CAE"/>
    <w:rsid w:val="00285CC7"/>
    <w:rsid w:val="00285D83"/>
    <w:rsid w:val="002865F0"/>
    <w:rsid w:val="00286D45"/>
    <w:rsid w:val="00287464"/>
    <w:rsid w:val="00287ACC"/>
    <w:rsid w:val="00287CDD"/>
    <w:rsid w:val="00287EC9"/>
    <w:rsid w:val="00290337"/>
    <w:rsid w:val="002905A7"/>
    <w:rsid w:val="00290CD7"/>
    <w:rsid w:val="00290DF6"/>
    <w:rsid w:val="0029130A"/>
    <w:rsid w:val="0029145D"/>
    <w:rsid w:val="002916CF"/>
    <w:rsid w:val="00291B1C"/>
    <w:rsid w:val="00292708"/>
    <w:rsid w:val="00292D2D"/>
    <w:rsid w:val="00292DE9"/>
    <w:rsid w:val="00293648"/>
    <w:rsid w:val="00293827"/>
    <w:rsid w:val="002938D2"/>
    <w:rsid w:val="00293C71"/>
    <w:rsid w:val="00293F3F"/>
    <w:rsid w:val="00293FBE"/>
    <w:rsid w:val="00293FF0"/>
    <w:rsid w:val="0029434F"/>
    <w:rsid w:val="002944C9"/>
    <w:rsid w:val="00294687"/>
    <w:rsid w:val="00294A48"/>
    <w:rsid w:val="00294A92"/>
    <w:rsid w:val="00294D46"/>
    <w:rsid w:val="00294D85"/>
    <w:rsid w:val="00295355"/>
    <w:rsid w:val="0029593C"/>
    <w:rsid w:val="00296091"/>
    <w:rsid w:val="0029611B"/>
    <w:rsid w:val="00296348"/>
    <w:rsid w:val="00296820"/>
    <w:rsid w:val="00296833"/>
    <w:rsid w:val="0029692B"/>
    <w:rsid w:val="00296983"/>
    <w:rsid w:val="00296E57"/>
    <w:rsid w:val="00296EC0"/>
    <w:rsid w:val="0029732F"/>
    <w:rsid w:val="0029734A"/>
    <w:rsid w:val="00297E9E"/>
    <w:rsid w:val="002A002B"/>
    <w:rsid w:val="002A00C9"/>
    <w:rsid w:val="002A03E9"/>
    <w:rsid w:val="002A07E8"/>
    <w:rsid w:val="002A0972"/>
    <w:rsid w:val="002A0B98"/>
    <w:rsid w:val="002A0D57"/>
    <w:rsid w:val="002A1012"/>
    <w:rsid w:val="002A1186"/>
    <w:rsid w:val="002A1251"/>
    <w:rsid w:val="002A13BB"/>
    <w:rsid w:val="002A1B72"/>
    <w:rsid w:val="002A1D72"/>
    <w:rsid w:val="002A1F39"/>
    <w:rsid w:val="002A22F4"/>
    <w:rsid w:val="002A26D5"/>
    <w:rsid w:val="002A287E"/>
    <w:rsid w:val="002A291E"/>
    <w:rsid w:val="002A293E"/>
    <w:rsid w:val="002A299A"/>
    <w:rsid w:val="002A29B7"/>
    <w:rsid w:val="002A2AAA"/>
    <w:rsid w:val="002A2AE7"/>
    <w:rsid w:val="002A333B"/>
    <w:rsid w:val="002A41E9"/>
    <w:rsid w:val="002A42C7"/>
    <w:rsid w:val="002A43AD"/>
    <w:rsid w:val="002A47DD"/>
    <w:rsid w:val="002A4AC0"/>
    <w:rsid w:val="002A4E1F"/>
    <w:rsid w:val="002A4FE3"/>
    <w:rsid w:val="002A5218"/>
    <w:rsid w:val="002A5C6B"/>
    <w:rsid w:val="002A5C96"/>
    <w:rsid w:val="002A5DCF"/>
    <w:rsid w:val="002A6000"/>
    <w:rsid w:val="002A6152"/>
    <w:rsid w:val="002A6682"/>
    <w:rsid w:val="002A6707"/>
    <w:rsid w:val="002A6836"/>
    <w:rsid w:val="002A7468"/>
    <w:rsid w:val="002A76FB"/>
    <w:rsid w:val="002A77C3"/>
    <w:rsid w:val="002A78A2"/>
    <w:rsid w:val="002A7EE3"/>
    <w:rsid w:val="002A7EFA"/>
    <w:rsid w:val="002B0069"/>
    <w:rsid w:val="002B0360"/>
    <w:rsid w:val="002B046A"/>
    <w:rsid w:val="002B0B91"/>
    <w:rsid w:val="002B0B96"/>
    <w:rsid w:val="002B0C99"/>
    <w:rsid w:val="002B0ECF"/>
    <w:rsid w:val="002B115C"/>
    <w:rsid w:val="002B14DD"/>
    <w:rsid w:val="002B1772"/>
    <w:rsid w:val="002B1B39"/>
    <w:rsid w:val="002B1D06"/>
    <w:rsid w:val="002B2083"/>
    <w:rsid w:val="002B2164"/>
    <w:rsid w:val="002B3CED"/>
    <w:rsid w:val="002B4061"/>
    <w:rsid w:val="002B4081"/>
    <w:rsid w:val="002B41D1"/>
    <w:rsid w:val="002B4876"/>
    <w:rsid w:val="002B53B3"/>
    <w:rsid w:val="002B5607"/>
    <w:rsid w:val="002B5814"/>
    <w:rsid w:val="002B5883"/>
    <w:rsid w:val="002B593B"/>
    <w:rsid w:val="002B5DB1"/>
    <w:rsid w:val="002B62E7"/>
    <w:rsid w:val="002B631D"/>
    <w:rsid w:val="002B679C"/>
    <w:rsid w:val="002B6881"/>
    <w:rsid w:val="002B6A0B"/>
    <w:rsid w:val="002B7193"/>
    <w:rsid w:val="002B73E7"/>
    <w:rsid w:val="002B7876"/>
    <w:rsid w:val="002B7B3D"/>
    <w:rsid w:val="002B7CA4"/>
    <w:rsid w:val="002B7E15"/>
    <w:rsid w:val="002C0197"/>
    <w:rsid w:val="002C0965"/>
    <w:rsid w:val="002C0AF7"/>
    <w:rsid w:val="002C0F1C"/>
    <w:rsid w:val="002C0F83"/>
    <w:rsid w:val="002C1173"/>
    <w:rsid w:val="002C1684"/>
    <w:rsid w:val="002C1876"/>
    <w:rsid w:val="002C1B15"/>
    <w:rsid w:val="002C1C7E"/>
    <w:rsid w:val="002C1EF0"/>
    <w:rsid w:val="002C1F78"/>
    <w:rsid w:val="002C2797"/>
    <w:rsid w:val="002C285C"/>
    <w:rsid w:val="002C29EB"/>
    <w:rsid w:val="002C2CE0"/>
    <w:rsid w:val="002C2EB1"/>
    <w:rsid w:val="002C2F8D"/>
    <w:rsid w:val="002C33DC"/>
    <w:rsid w:val="002C35D6"/>
    <w:rsid w:val="002C3849"/>
    <w:rsid w:val="002C3C8B"/>
    <w:rsid w:val="002C3ED3"/>
    <w:rsid w:val="002C3FCC"/>
    <w:rsid w:val="002C4278"/>
    <w:rsid w:val="002C43AA"/>
    <w:rsid w:val="002C45B6"/>
    <w:rsid w:val="002C4D7E"/>
    <w:rsid w:val="002C4EE2"/>
    <w:rsid w:val="002C50D9"/>
    <w:rsid w:val="002C527F"/>
    <w:rsid w:val="002C5326"/>
    <w:rsid w:val="002C5333"/>
    <w:rsid w:val="002C55C2"/>
    <w:rsid w:val="002C5B21"/>
    <w:rsid w:val="002C60B0"/>
    <w:rsid w:val="002C62D7"/>
    <w:rsid w:val="002C6704"/>
    <w:rsid w:val="002C6F76"/>
    <w:rsid w:val="002C752C"/>
    <w:rsid w:val="002C7545"/>
    <w:rsid w:val="002C75EE"/>
    <w:rsid w:val="002C7E8E"/>
    <w:rsid w:val="002C7F3E"/>
    <w:rsid w:val="002D00F3"/>
    <w:rsid w:val="002D010F"/>
    <w:rsid w:val="002D0657"/>
    <w:rsid w:val="002D0B25"/>
    <w:rsid w:val="002D10E1"/>
    <w:rsid w:val="002D140F"/>
    <w:rsid w:val="002D14D0"/>
    <w:rsid w:val="002D16C2"/>
    <w:rsid w:val="002D227B"/>
    <w:rsid w:val="002D258E"/>
    <w:rsid w:val="002D2802"/>
    <w:rsid w:val="002D2CD7"/>
    <w:rsid w:val="002D2E86"/>
    <w:rsid w:val="002D3192"/>
    <w:rsid w:val="002D3704"/>
    <w:rsid w:val="002D4289"/>
    <w:rsid w:val="002D4449"/>
    <w:rsid w:val="002D4FD7"/>
    <w:rsid w:val="002D5A71"/>
    <w:rsid w:val="002D5C25"/>
    <w:rsid w:val="002D5F79"/>
    <w:rsid w:val="002D63E2"/>
    <w:rsid w:val="002D6427"/>
    <w:rsid w:val="002D64CC"/>
    <w:rsid w:val="002D673E"/>
    <w:rsid w:val="002D71FD"/>
    <w:rsid w:val="002D7B1B"/>
    <w:rsid w:val="002D7BC4"/>
    <w:rsid w:val="002D7DE3"/>
    <w:rsid w:val="002D7E98"/>
    <w:rsid w:val="002E00AB"/>
    <w:rsid w:val="002E00B0"/>
    <w:rsid w:val="002E03DF"/>
    <w:rsid w:val="002E04BB"/>
    <w:rsid w:val="002E0706"/>
    <w:rsid w:val="002E07F6"/>
    <w:rsid w:val="002E0AAD"/>
    <w:rsid w:val="002E0E21"/>
    <w:rsid w:val="002E1154"/>
    <w:rsid w:val="002E140D"/>
    <w:rsid w:val="002E15CE"/>
    <w:rsid w:val="002E1647"/>
    <w:rsid w:val="002E192A"/>
    <w:rsid w:val="002E1F3D"/>
    <w:rsid w:val="002E226E"/>
    <w:rsid w:val="002E25FB"/>
    <w:rsid w:val="002E2AF9"/>
    <w:rsid w:val="002E2C4C"/>
    <w:rsid w:val="002E33EB"/>
    <w:rsid w:val="002E3710"/>
    <w:rsid w:val="002E396E"/>
    <w:rsid w:val="002E3B31"/>
    <w:rsid w:val="002E3BDF"/>
    <w:rsid w:val="002E3D5B"/>
    <w:rsid w:val="002E3F1A"/>
    <w:rsid w:val="002E418E"/>
    <w:rsid w:val="002E41F7"/>
    <w:rsid w:val="002E448F"/>
    <w:rsid w:val="002E4B38"/>
    <w:rsid w:val="002E4CEB"/>
    <w:rsid w:val="002E5524"/>
    <w:rsid w:val="002E5638"/>
    <w:rsid w:val="002E58E3"/>
    <w:rsid w:val="002E597C"/>
    <w:rsid w:val="002E5ED9"/>
    <w:rsid w:val="002E615F"/>
    <w:rsid w:val="002E6223"/>
    <w:rsid w:val="002E62C0"/>
    <w:rsid w:val="002E64BF"/>
    <w:rsid w:val="002E6C1A"/>
    <w:rsid w:val="002E6FAF"/>
    <w:rsid w:val="002E735D"/>
    <w:rsid w:val="002E7653"/>
    <w:rsid w:val="002E79ED"/>
    <w:rsid w:val="002E7ABC"/>
    <w:rsid w:val="002E7EB9"/>
    <w:rsid w:val="002F02A2"/>
    <w:rsid w:val="002F0559"/>
    <w:rsid w:val="002F0860"/>
    <w:rsid w:val="002F0DF6"/>
    <w:rsid w:val="002F0F98"/>
    <w:rsid w:val="002F19A4"/>
    <w:rsid w:val="002F1A8C"/>
    <w:rsid w:val="002F208F"/>
    <w:rsid w:val="002F2136"/>
    <w:rsid w:val="002F21D8"/>
    <w:rsid w:val="002F2205"/>
    <w:rsid w:val="002F22B2"/>
    <w:rsid w:val="002F26A5"/>
    <w:rsid w:val="002F2A0B"/>
    <w:rsid w:val="002F30E4"/>
    <w:rsid w:val="002F35B4"/>
    <w:rsid w:val="002F369C"/>
    <w:rsid w:val="002F383C"/>
    <w:rsid w:val="002F3B79"/>
    <w:rsid w:val="002F3B9E"/>
    <w:rsid w:val="002F4516"/>
    <w:rsid w:val="002F4783"/>
    <w:rsid w:val="002F48CD"/>
    <w:rsid w:val="002F4B1C"/>
    <w:rsid w:val="002F4BE1"/>
    <w:rsid w:val="002F522A"/>
    <w:rsid w:val="002F5327"/>
    <w:rsid w:val="002F57D1"/>
    <w:rsid w:val="002F5901"/>
    <w:rsid w:val="002F6264"/>
    <w:rsid w:val="002F6398"/>
    <w:rsid w:val="002F6490"/>
    <w:rsid w:val="002F6808"/>
    <w:rsid w:val="002F6A18"/>
    <w:rsid w:val="002F6A7F"/>
    <w:rsid w:val="002F7050"/>
    <w:rsid w:val="002F7105"/>
    <w:rsid w:val="002F72BC"/>
    <w:rsid w:val="002F76D4"/>
    <w:rsid w:val="002F7A71"/>
    <w:rsid w:val="003000B3"/>
    <w:rsid w:val="0030095A"/>
    <w:rsid w:val="00300C53"/>
    <w:rsid w:val="0030116A"/>
    <w:rsid w:val="003014EB"/>
    <w:rsid w:val="00301671"/>
    <w:rsid w:val="0030198B"/>
    <w:rsid w:val="00301D15"/>
    <w:rsid w:val="00301DF1"/>
    <w:rsid w:val="00302128"/>
    <w:rsid w:val="00302129"/>
    <w:rsid w:val="00302356"/>
    <w:rsid w:val="0030236F"/>
    <w:rsid w:val="0030243E"/>
    <w:rsid w:val="0030254D"/>
    <w:rsid w:val="00302718"/>
    <w:rsid w:val="0030279F"/>
    <w:rsid w:val="00302A2B"/>
    <w:rsid w:val="00302A53"/>
    <w:rsid w:val="00302FA8"/>
    <w:rsid w:val="0030362A"/>
    <w:rsid w:val="00303661"/>
    <w:rsid w:val="003038FF"/>
    <w:rsid w:val="00303C2D"/>
    <w:rsid w:val="00303D69"/>
    <w:rsid w:val="00304292"/>
    <w:rsid w:val="0030437C"/>
    <w:rsid w:val="003044C7"/>
    <w:rsid w:val="003046ED"/>
    <w:rsid w:val="003047CF"/>
    <w:rsid w:val="00304CA0"/>
    <w:rsid w:val="00304F2E"/>
    <w:rsid w:val="00304FF9"/>
    <w:rsid w:val="003051FA"/>
    <w:rsid w:val="003056C8"/>
    <w:rsid w:val="00305851"/>
    <w:rsid w:val="00305BC5"/>
    <w:rsid w:val="003064A1"/>
    <w:rsid w:val="003064F1"/>
    <w:rsid w:val="00306B7F"/>
    <w:rsid w:val="00306E87"/>
    <w:rsid w:val="003071B4"/>
    <w:rsid w:val="003074F5"/>
    <w:rsid w:val="003075BA"/>
    <w:rsid w:val="003077C5"/>
    <w:rsid w:val="0030786D"/>
    <w:rsid w:val="00307B3E"/>
    <w:rsid w:val="00307E1A"/>
    <w:rsid w:val="00310061"/>
    <w:rsid w:val="00310158"/>
    <w:rsid w:val="00310289"/>
    <w:rsid w:val="0031040A"/>
    <w:rsid w:val="00310440"/>
    <w:rsid w:val="003107E7"/>
    <w:rsid w:val="003108FE"/>
    <w:rsid w:val="00310980"/>
    <w:rsid w:val="003109F3"/>
    <w:rsid w:val="00310DC0"/>
    <w:rsid w:val="00310DC9"/>
    <w:rsid w:val="00311391"/>
    <w:rsid w:val="00311691"/>
    <w:rsid w:val="0031180A"/>
    <w:rsid w:val="0031181A"/>
    <w:rsid w:val="00311B61"/>
    <w:rsid w:val="00311E3C"/>
    <w:rsid w:val="0031203C"/>
    <w:rsid w:val="00312765"/>
    <w:rsid w:val="00312A48"/>
    <w:rsid w:val="00313141"/>
    <w:rsid w:val="0031343B"/>
    <w:rsid w:val="00313478"/>
    <w:rsid w:val="0031348C"/>
    <w:rsid w:val="00313638"/>
    <w:rsid w:val="003136B0"/>
    <w:rsid w:val="003136DA"/>
    <w:rsid w:val="00313A88"/>
    <w:rsid w:val="003145B5"/>
    <w:rsid w:val="0031499B"/>
    <w:rsid w:val="003149BF"/>
    <w:rsid w:val="00314BAC"/>
    <w:rsid w:val="00314D25"/>
    <w:rsid w:val="00314E5E"/>
    <w:rsid w:val="00315076"/>
    <w:rsid w:val="003151A1"/>
    <w:rsid w:val="0031534F"/>
    <w:rsid w:val="003159FE"/>
    <w:rsid w:val="00315C40"/>
    <w:rsid w:val="00315DCB"/>
    <w:rsid w:val="00315E71"/>
    <w:rsid w:val="00315E81"/>
    <w:rsid w:val="00315FB4"/>
    <w:rsid w:val="00315FBB"/>
    <w:rsid w:val="003161BE"/>
    <w:rsid w:val="00316296"/>
    <w:rsid w:val="003162F4"/>
    <w:rsid w:val="00316304"/>
    <w:rsid w:val="00316484"/>
    <w:rsid w:val="00316D13"/>
    <w:rsid w:val="0031740E"/>
    <w:rsid w:val="003174EC"/>
    <w:rsid w:val="0031771B"/>
    <w:rsid w:val="00317870"/>
    <w:rsid w:val="00317A9E"/>
    <w:rsid w:val="00317AA5"/>
    <w:rsid w:val="00317C13"/>
    <w:rsid w:val="00317D38"/>
    <w:rsid w:val="00317E99"/>
    <w:rsid w:val="00317EA4"/>
    <w:rsid w:val="00317F1C"/>
    <w:rsid w:val="00320092"/>
    <w:rsid w:val="0032013E"/>
    <w:rsid w:val="00320668"/>
    <w:rsid w:val="003207C7"/>
    <w:rsid w:val="00321310"/>
    <w:rsid w:val="003216EA"/>
    <w:rsid w:val="003224B4"/>
    <w:rsid w:val="003229E7"/>
    <w:rsid w:val="00323121"/>
    <w:rsid w:val="003233BE"/>
    <w:rsid w:val="00323B7F"/>
    <w:rsid w:val="00324319"/>
    <w:rsid w:val="003244ED"/>
    <w:rsid w:val="003248C1"/>
    <w:rsid w:val="00324A44"/>
    <w:rsid w:val="00324CE5"/>
    <w:rsid w:val="003251C8"/>
    <w:rsid w:val="003251D4"/>
    <w:rsid w:val="00325C2A"/>
    <w:rsid w:val="003264DE"/>
    <w:rsid w:val="003267DC"/>
    <w:rsid w:val="00326D54"/>
    <w:rsid w:val="00327BD2"/>
    <w:rsid w:val="00327E81"/>
    <w:rsid w:val="00330049"/>
    <w:rsid w:val="00330E76"/>
    <w:rsid w:val="00331365"/>
    <w:rsid w:val="00331537"/>
    <w:rsid w:val="0033171B"/>
    <w:rsid w:val="00331C62"/>
    <w:rsid w:val="00331E40"/>
    <w:rsid w:val="003325A6"/>
    <w:rsid w:val="00332E9F"/>
    <w:rsid w:val="0033302A"/>
    <w:rsid w:val="00333342"/>
    <w:rsid w:val="0033377F"/>
    <w:rsid w:val="00333C77"/>
    <w:rsid w:val="00333EFC"/>
    <w:rsid w:val="00334207"/>
    <w:rsid w:val="00334231"/>
    <w:rsid w:val="00334693"/>
    <w:rsid w:val="00334C8A"/>
    <w:rsid w:val="003352D7"/>
    <w:rsid w:val="00335573"/>
    <w:rsid w:val="003358E3"/>
    <w:rsid w:val="00335F17"/>
    <w:rsid w:val="00336682"/>
    <w:rsid w:val="003369B0"/>
    <w:rsid w:val="0033706D"/>
    <w:rsid w:val="003370ED"/>
    <w:rsid w:val="0033777C"/>
    <w:rsid w:val="00337A74"/>
    <w:rsid w:val="00340136"/>
    <w:rsid w:val="003402BE"/>
    <w:rsid w:val="003409A8"/>
    <w:rsid w:val="003409A9"/>
    <w:rsid w:val="00341736"/>
    <w:rsid w:val="003418A8"/>
    <w:rsid w:val="00341AC1"/>
    <w:rsid w:val="00341F1C"/>
    <w:rsid w:val="003422A2"/>
    <w:rsid w:val="00342538"/>
    <w:rsid w:val="003427B2"/>
    <w:rsid w:val="0034288D"/>
    <w:rsid w:val="00342DEC"/>
    <w:rsid w:val="0034383B"/>
    <w:rsid w:val="00343A9F"/>
    <w:rsid w:val="00343F82"/>
    <w:rsid w:val="00343FBB"/>
    <w:rsid w:val="00344482"/>
    <w:rsid w:val="0034455B"/>
    <w:rsid w:val="00344774"/>
    <w:rsid w:val="00344A94"/>
    <w:rsid w:val="00345EC4"/>
    <w:rsid w:val="0034615F"/>
    <w:rsid w:val="00346166"/>
    <w:rsid w:val="0034696E"/>
    <w:rsid w:val="00346EF9"/>
    <w:rsid w:val="0034756E"/>
    <w:rsid w:val="0034783F"/>
    <w:rsid w:val="0035001A"/>
    <w:rsid w:val="003505CF"/>
    <w:rsid w:val="003506CE"/>
    <w:rsid w:val="0035159F"/>
    <w:rsid w:val="003518E6"/>
    <w:rsid w:val="00351B25"/>
    <w:rsid w:val="00351B43"/>
    <w:rsid w:val="00351C11"/>
    <w:rsid w:val="00351C62"/>
    <w:rsid w:val="00351F96"/>
    <w:rsid w:val="00352047"/>
    <w:rsid w:val="003534B2"/>
    <w:rsid w:val="003535D7"/>
    <w:rsid w:val="00353744"/>
    <w:rsid w:val="00353752"/>
    <w:rsid w:val="00353C0F"/>
    <w:rsid w:val="00353CC3"/>
    <w:rsid w:val="00354583"/>
    <w:rsid w:val="003545C7"/>
    <w:rsid w:val="0035460E"/>
    <w:rsid w:val="0035512E"/>
    <w:rsid w:val="00355143"/>
    <w:rsid w:val="00355277"/>
    <w:rsid w:val="0035529D"/>
    <w:rsid w:val="0035537F"/>
    <w:rsid w:val="00355C27"/>
    <w:rsid w:val="0035660B"/>
    <w:rsid w:val="00356D1A"/>
    <w:rsid w:val="003570D2"/>
    <w:rsid w:val="003571AE"/>
    <w:rsid w:val="003572C3"/>
    <w:rsid w:val="003579DD"/>
    <w:rsid w:val="00357BB0"/>
    <w:rsid w:val="00360133"/>
    <w:rsid w:val="00360334"/>
    <w:rsid w:val="00360703"/>
    <w:rsid w:val="00360AD2"/>
    <w:rsid w:val="00361792"/>
    <w:rsid w:val="00361986"/>
    <w:rsid w:val="003619E9"/>
    <w:rsid w:val="00361B19"/>
    <w:rsid w:val="00361F33"/>
    <w:rsid w:val="00362036"/>
    <w:rsid w:val="003622DC"/>
    <w:rsid w:val="00362358"/>
    <w:rsid w:val="003630C8"/>
    <w:rsid w:val="003632C9"/>
    <w:rsid w:val="003634A1"/>
    <w:rsid w:val="00363A7E"/>
    <w:rsid w:val="00363ECE"/>
    <w:rsid w:val="00363FCF"/>
    <w:rsid w:val="00364001"/>
    <w:rsid w:val="0036485E"/>
    <w:rsid w:val="003652C3"/>
    <w:rsid w:val="0036581C"/>
    <w:rsid w:val="0036594B"/>
    <w:rsid w:val="0036595D"/>
    <w:rsid w:val="00365A1F"/>
    <w:rsid w:val="00365B01"/>
    <w:rsid w:val="00365B37"/>
    <w:rsid w:val="00366250"/>
    <w:rsid w:val="0036664C"/>
    <w:rsid w:val="003666FA"/>
    <w:rsid w:val="00366B0C"/>
    <w:rsid w:val="00366C68"/>
    <w:rsid w:val="00366FFF"/>
    <w:rsid w:val="00367043"/>
    <w:rsid w:val="00367987"/>
    <w:rsid w:val="00367A34"/>
    <w:rsid w:val="00367B6F"/>
    <w:rsid w:val="00367EA0"/>
    <w:rsid w:val="0037033A"/>
    <w:rsid w:val="003707A9"/>
    <w:rsid w:val="00370E9C"/>
    <w:rsid w:val="0037163B"/>
    <w:rsid w:val="00371769"/>
    <w:rsid w:val="003718D6"/>
    <w:rsid w:val="0037196D"/>
    <w:rsid w:val="00372415"/>
    <w:rsid w:val="00372B25"/>
    <w:rsid w:val="0037302F"/>
    <w:rsid w:val="003731C8"/>
    <w:rsid w:val="00373C5D"/>
    <w:rsid w:val="00373E47"/>
    <w:rsid w:val="003747B2"/>
    <w:rsid w:val="00374AF6"/>
    <w:rsid w:val="00374C40"/>
    <w:rsid w:val="00374FCE"/>
    <w:rsid w:val="003759A1"/>
    <w:rsid w:val="00375B4A"/>
    <w:rsid w:val="003761B5"/>
    <w:rsid w:val="0037658F"/>
    <w:rsid w:val="00376A88"/>
    <w:rsid w:val="00376E39"/>
    <w:rsid w:val="0037724C"/>
    <w:rsid w:val="003772E2"/>
    <w:rsid w:val="003773D8"/>
    <w:rsid w:val="00377C58"/>
    <w:rsid w:val="00380416"/>
    <w:rsid w:val="00380488"/>
    <w:rsid w:val="00380611"/>
    <w:rsid w:val="003806FC"/>
    <w:rsid w:val="00380947"/>
    <w:rsid w:val="003809FD"/>
    <w:rsid w:val="00381782"/>
    <w:rsid w:val="003827B5"/>
    <w:rsid w:val="00382816"/>
    <w:rsid w:val="00382CB8"/>
    <w:rsid w:val="00382E47"/>
    <w:rsid w:val="00382EAB"/>
    <w:rsid w:val="003831E2"/>
    <w:rsid w:val="003833AB"/>
    <w:rsid w:val="00383454"/>
    <w:rsid w:val="00383867"/>
    <w:rsid w:val="00383A3C"/>
    <w:rsid w:val="00383AAF"/>
    <w:rsid w:val="00383BE1"/>
    <w:rsid w:val="00383E61"/>
    <w:rsid w:val="00383ECF"/>
    <w:rsid w:val="00384226"/>
    <w:rsid w:val="0038459B"/>
    <w:rsid w:val="00384660"/>
    <w:rsid w:val="00384699"/>
    <w:rsid w:val="00384834"/>
    <w:rsid w:val="00384886"/>
    <w:rsid w:val="0038489E"/>
    <w:rsid w:val="00384D4A"/>
    <w:rsid w:val="00385124"/>
    <w:rsid w:val="00385333"/>
    <w:rsid w:val="00385607"/>
    <w:rsid w:val="003857D9"/>
    <w:rsid w:val="00385D47"/>
    <w:rsid w:val="00386354"/>
    <w:rsid w:val="003864C2"/>
    <w:rsid w:val="003869BC"/>
    <w:rsid w:val="00386C27"/>
    <w:rsid w:val="00386DF9"/>
    <w:rsid w:val="00387027"/>
    <w:rsid w:val="003870C9"/>
    <w:rsid w:val="00387375"/>
    <w:rsid w:val="0038762F"/>
    <w:rsid w:val="0038768D"/>
    <w:rsid w:val="00387995"/>
    <w:rsid w:val="003879A8"/>
    <w:rsid w:val="00387E76"/>
    <w:rsid w:val="00390262"/>
    <w:rsid w:val="003906BA"/>
    <w:rsid w:val="003908B5"/>
    <w:rsid w:val="00390908"/>
    <w:rsid w:val="00390DD3"/>
    <w:rsid w:val="00391315"/>
    <w:rsid w:val="00391405"/>
    <w:rsid w:val="003917D4"/>
    <w:rsid w:val="003918CF"/>
    <w:rsid w:val="00391C73"/>
    <w:rsid w:val="00391C8F"/>
    <w:rsid w:val="00391E1C"/>
    <w:rsid w:val="00391F13"/>
    <w:rsid w:val="00392125"/>
    <w:rsid w:val="00392465"/>
    <w:rsid w:val="00392F7F"/>
    <w:rsid w:val="003932C7"/>
    <w:rsid w:val="00393384"/>
    <w:rsid w:val="003934C4"/>
    <w:rsid w:val="0039386A"/>
    <w:rsid w:val="00393AEB"/>
    <w:rsid w:val="00393B7F"/>
    <w:rsid w:val="00393B98"/>
    <w:rsid w:val="00393BB0"/>
    <w:rsid w:val="003941EA"/>
    <w:rsid w:val="00394734"/>
    <w:rsid w:val="003948D9"/>
    <w:rsid w:val="00394A44"/>
    <w:rsid w:val="00394A7E"/>
    <w:rsid w:val="00394D4D"/>
    <w:rsid w:val="00394DC2"/>
    <w:rsid w:val="00395284"/>
    <w:rsid w:val="00396401"/>
    <w:rsid w:val="00396589"/>
    <w:rsid w:val="00396C95"/>
    <w:rsid w:val="00396EE9"/>
    <w:rsid w:val="00397260"/>
    <w:rsid w:val="00397405"/>
    <w:rsid w:val="0039758B"/>
    <w:rsid w:val="00397953"/>
    <w:rsid w:val="00397BA4"/>
    <w:rsid w:val="00397D81"/>
    <w:rsid w:val="00397EEC"/>
    <w:rsid w:val="00397FFE"/>
    <w:rsid w:val="003A002B"/>
    <w:rsid w:val="003A0672"/>
    <w:rsid w:val="003A0EE6"/>
    <w:rsid w:val="003A0EF5"/>
    <w:rsid w:val="003A1598"/>
    <w:rsid w:val="003A175F"/>
    <w:rsid w:val="003A1A72"/>
    <w:rsid w:val="003A1B11"/>
    <w:rsid w:val="003A1B8B"/>
    <w:rsid w:val="003A278E"/>
    <w:rsid w:val="003A2B37"/>
    <w:rsid w:val="003A2CBB"/>
    <w:rsid w:val="003A2D24"/>
    <w:rsid w:val="003A2D2C"/>
    <w:rsid w:val="003A3021"/>
    <w:rsid w:val="003A3357"/>
    <w:rsid w:val="003A3657"/>
    <w:rsid w:val="003A391D"/>
    <w:rsid w:val="003A4040"/>
    <w:rsid w:val="003A477B"/>
    <w:rsid w:val="003A4E11"/>
    <w:rsid w:val="003A4FD0"/>
    <w:rsid w:val="003A51A5"/>
    <w:rsid w:val="003A5223"/>
    <w:rsid w:val="003A5301"/>
    <w:rsid w:val="003A5D8B"/>
    <w:rsid w:val="003A5DA4"/>
    <w:rsid w:val="003A6220"/>
    <w:rsid w:val="003A706D"/>
    <w:rsid w:val="003A741B"/>
    <w:rsid w:val="003A74FB"/>
    <w:rsid w:val="003A75A5"/>
    <w:rsid w:val="003A7AE5"/>
    <w:rsid w:val="003B0167"/>
    <w:rsid w:val="003B036E"/>
    <w:rsid w:val="003B0829"/>
    <w:rsid w:val="003B0C65"/>
    <w:rsid w:val="003B0CC0"/>
    <w:rsid w:val="003B0EB8"/>
    <w:rsid w:val="003B1159"/>
    <w:rsid w:val="003B1187"/>
    <w:rsid w:val="003B12DA"/>
    <w:rsid w:val="003B12E4"/>
    <w:rsid w:val="003B14D0"/>
    <w:rsid w:val="003B18F1"/>
    <w:rsid w:val="003B1F37"/>
    <w:rsid w:val="003B2027"/>
    <w:rsid w:val="003B26F7"/>
    <w:rsid w:val="003B26F8"/>
    <w:rsid w:val="003B27F1"/>
    <w:rsid w:val="003B299A"/>
    <w:rsid w:val="003B2A2F"/>
    <w:rsid w:val="003B2B90"/>
    <w:rsid w:val="003B3213"/>
    <w:rsid w:val="003B3461"/>
    <w:rsid w:val="003B3548"/>
    <w:rsid w:val="003B3AB0"/>
    <w:rsid w:val="003B3B20"/>
    <w:rsid w:val="003B3E73"/>
    <w:rsid w:val="003B414E"/>
    <w:rsid w:val="003B46C6"/>
    <w:rsid w:val="003B48E4"/>
    <w:rsid w:val="003B4D73"/>
    <w:rsid w:val="003B55ED"/>
    <w:rsid w:val="003B57F5"/>
    <w:rsid w:val="003B5C2A"/>
    <w:rsid w:val="003B5C62"/>
    <w:rsid w:val="003B5CAB"/>
    <w:rsid w:val="003B5D7A"/>
    <w:rsid w:val="003B5EB2"/>
    <w:rsid w:val="003B62B1"/>
    <w:rsid w:val="003B649D"/>
    <w:rsid w:val="003B681F"/>
    <w:rsid w:val="003B6AD4"/>
    <w:rsid w:val="003B6AEB"/>
    <w:rsid w:val="003B6EB3"/>
    <w:rsid w:val="003B71C4"/>
    <w:rsid w:val="003B7285"/>
    <w:rsid w:val="003B7837"/>
    <w:rsid w:val="003B7A4E"/>
    <w:rsid w:val="003B7E0E"/>
    <w:rsid w:val="003B7EA7"/>
    <w:rsid w:val="003C00F5"/>
    <w:rsid w:val="003C029C"/>
    <w:rsid w:val="003C036E"/>
    <w:rsid w:val="003C04CA"/>
    <w:rsid w:val="003C04D5"/>
    <w:rsid w:val="003C0572"/>
    <w:rsid w:val="003C078A"/>
    <w:rsid w:val="003C07E2"/>
    <w:rsid w:val="003C0D47"/>
    <w:rsid w:val="003C11C9"/>
    <w:rsid w:val="003C160E"/>
    <w:rsid w:val="003C1D7C"/>
    <w:rsid w:val="003C1E5B"/>
    <w:rsid w:val="003C212D"/>
    <w:rsid w:val="003C2314"/>
    <w:rsid w:val="003C236B"/>
    <w:rsid w:val="003C26C4"/>
    <w:rsid w:val="003C28A0"/>
    <w:rsid w:val="003C2BC3"/>
    <w:rsid w:val="003C2F70"/>
    <w:rsid w:val="003C3224"/>
    <w:rsid w:val="003C33A9"/>
    <w:rsid w:val="003C34D3"/>
    <w:rsid w:val="003C3A3A"/>
    <w:rsid w:val="003C42CC"/>
    <w:rsid w:val="003C432E"/>
    <w:rsid w:val="003C45D1"/>
    <w:rsid w:val="003C4669"/>
    <w:rsid w:val="003C4BCD"/>
    <w:rsid w:val="003C4D3B"/>
    <w:rsid w:val="003C5479"/>
    <w:rsid w:val="003C5EA5"/>
    <w:rsid w:val="003C5F28"/>
    <w:rsid w:val="003C6435"/>
    <w:rsid w:val="003C69D7"/>
    <w:rsid w:val="003C6AEE"/>
    <w:rsid w:val="003C6B38"/>
    <w:rsid w:val="003C6F8A"/>
    <w:rsid w:val="003C73CA"/>
    <w:rsid w:val="003C73DF"/>
    <w:rsid w:val="003C77D7"/>
    <w:rsid w:val="003C7926"/>
    <w:rsid w:val="003C797E"/>
    <w:rsid w:val="003D05F2"/>
    <w:rsid w:val="003D08D4"/>
    <w:rsid w:val="003D0A79"/>
    <w:rsid w:val="003D0CF4"/>
    <w:rsid w:val="003D0E09"/>
    <w:rsid w:val="003D1171"/>
    <w:rsid w:val="003D16B6"/>
    <w:rsid w:val="003D1BA7"/>
    <w:rsid w:val="003D1E2E"/>
    <w:rsid w:val="003D2141"/>
    <w:rsid w:val="003D2160"/>
    <w:rsid w:val="003D2241"/>
    <w:rsid w:val="003D2278"/>
    <w:rsid w:val="003D273C"/>
    <w:rsid w:val="003D2C7D"/>
    <w:rsid w:val="003D2E1E"/>
    <w:rsid w:val="003D2F22"/>
    <w:rsid w:val="003D311B"/>
    <w:rsid w:val="003D3BA8"/>
    <w:rsid w:val="003D44CE"/>
    <w:rsid w:val="003D4904"/>
    <w:rsid w:val="003D504D"/>
    <w:rsid w:val="003D5124"/>
    <w:rsid w:val="003D5199"/>
    <w:rsid w:val="003D528E"/>
    <w:rsid w:val="003D531F"/>
    <w:rsid w:val="003D541B"/>
    <w:rsid w:val="003D5742"/>
    <w:rsid w:val="003D5819"/>
    <w:rsid w:val="003D5B87"/>
    <w:rsid w:val="003D6685"/>
    <w:rsid w:val="003D6A66"/>
    <w:rsid w:val="003D6AD4"/>
    <w:rsid w:val="003D6EE9"/>
    <w:rsid w:val="003D70EC"/>
    <w:rsid w:val="003D73BE"/>
    <w:rsid w:val="003E003D"/>
    <w:rsid w:val="003E0EB5"/>
    <w:rsid w:val="003E0EC5"/>
    <w:rsid w:val="003E0EF6"/>
    <w:rsid w:val="003E0F56"/>
    <w:rsid w:val="003E1589"/>
    <w:rsid w:val="003E1991"/>
    <w:rsid w:val="003E1BE8"/>
    <w:rsid w:val="003E2006"/>
    <w:rsid w:val="003E2C0B"/>
    <w:rsid w:val="003E2CD4"/>
    <w:rsid w:val="003E2D15"/>
    <w:rsid w:val="003E30AA"/>
    <w:rsid w:val="003E3681"/>
    <w:rsid w:val="003E3AC2"/>
    <w:rsid w:val="003E3BEB"/>
    <w:rsid w:val="003E3CB1"/>
    <w:rsid w:val="003E3D8C"/>
    <w:rsid w:val="003E3DAC"/>
    <w:rsid w:val="003E42D7"/>
    <w:rsid w:val="003E43CF"/>
    <w:rsid w:val="003E48C0"/>
    <w:rsid w:val="003E4CB5"/>
    <w:rsid w:val="003E4CE3"/>
    <w:rsid w:val="003E4EBC"/>
    <w:rsid w:val="003E5161"/>
    <w:rsid w:val="003E55CB"/>
    <w:rsid w:val="003E5ADF"/>
    <w:rsid w:val="003E64CD"/>
    <w:rsid w:val="003E66FB"/>
    <w:rsid w:val="003E68C3"/>
    <w:rsid w:val="003E694D"/>
    <w:rsid w:val="003E6D31"/>
    <w:rsid w:val="003E6F02"/>
    <w:rsid w:val="003E6FB7"/>
    <w:rsid w:val="003E7058"/>
    <w:rsid w:val="003E79E4"/>
    <w:rsid w:val="003E7B36"/>
    <w:rsid w:val="003E7EE7"/>
    <w:rsid w:val="003F00E6"/>
    <w:rsid w:val="003F04D3"/>
    <w:rsid w:val="003F080A"/>
    <w:rsid w:val="003F0B5B"/>
    <w:rsid w:val="003F0BDA"/>
    <w:rsid w:val="003F0C29"/>
    <w:rsid w:val="003F0C53"/>
    <w:rsid w:val="003F0F53"/>
    <w:rsid w:val="003F102A"/>
    <w:rsid w:val="003F1656"/>
    <w:rsid w:val="003F1968"/>
    <w:rsid w:val="003F1DA7"/>
    <w:rsid w:val="003F1EA4"/>
    <w:rsid w:val="003F24F8"/>
    <w:rsid w:val="003F258F"/>
    <w:rsid w:val="003F25E2"/>
    <w:rsid w:val="003F2AF0"/>
    <w:rsid w:val="003F2D33"/>
    <w:rsid w:val="003F317B"/>
    <w:rsid w:val="003F3717"/>
    <w:rsid w:val="003F380D"/>
    <w:rsid w:val="003F3AF6"/>
    <w:rsid w:val="003F4153"/>
    <w:rsid w:val="003F4768"/>
    <w:rsid w:val="003F4BA5"/>
    <w:rsid w:val="003F5057"/>
    <w:rsid w:val="003F50B2"/>
    <w:rsid w:val="003F526E"/>
    <w:rsid w:val="003F55F7"/>
    <w:rsid w:val="003F5F23"/>
    <w:rsid w:val="003F6136"/>
    <w:rsid w:val="003F63F2"/>
    <w:rsid w:val="003F6CB4"/>
    <w:rsid w:val="003F753C"/>
    <w:rsid w:val="003F7644"/>
    <w:rsid w:val="003F7888"/>
    <w:rsid w:val="003F7D1D"/>
    <w:rsid w:val="004004E9"/>
    <w:rsid w:val="0040072F"/>
    <w:rsid w:val="00400788"/>
    <w:rsid w:val="00400959"/>
    <w:rsid w:val="00400AEB"/>
    <w:rsid w:val="00400FB5"/>
    <w:rsid w:val="004012AF"/>
    <w:rsid w:val="00401714"/>
    <w:rsid w:val="0040182E"/>
    <w:rsid w:val="00401A44"/>
    <w:rsid w:val="00402729"/>
    <w:rsid w:val="00402801"/>
    <w:rsid w:val="00403391"/>
    <w:rsid w:val="00403847"/>
    <w:rsid w:val="00403963"/>
    <w:rsid w:val="00403B87"/>
    <w:rsid w:val="0040410C"/>
    <w:rsid w:val="00404213"/>
    <w:rsid w:val="004044F4"/>
    <w:rsid w:val="00404627"/>
    <w:rsid w:val="00404AB8"/>
    <w:rsid w:val="00404AD1"/>
    <w:rsid w:val="00404C3C"/>
    <w:rsid w:val="00404D92"/>
    <w:rsid w:val="00405036"/>
    <w:rsid w:val="00405075"/>
    <w:rsid w:val="00405469"/>
    <w:rsid w:val="00405504"/>
    <w:rsid w:val="004055C0"/>
    <w:rsid w:val="00405D12"/>
    <w:rsid w:val="00405DA8"/>
    <w:rsid w:val="00406369"/>
    <w:rsid w:val="00406831"/>
    <w:rsid w:val="00406A63"/>
    <w:rsid w:val="00406A7E"/>
    <w:rsid w:val="00406C6C"/>
    <w:rsid w:val="00406CA5"/>
    <w:rsid w:val="004071D0"/>
    <w:rsid w:val="00407324"/>
    <w:rsid w:val="0040744B"/>
    <w:rsid w:val="004077FB"/>
    <w:rsid w:val="004106F3"/>
    <w:rsid w:val="004108DA"/>
    <w:rsid w:val="00410B80"/>
    <w:rsid w:val="00410E59"/>
    <w:rsid w:val="00411291"/>
    <w:rsid w:val="004112D4"/>
    <w:rsid w:val="004113D0"/>
    <w:rsid w:val="004119BC"/>
    <w:rsid w:val="00411D41"/>
    <w:rsid w:val="00411E20"/>
    <w:rsid w:val="00412056"/>
    <w:rsid w:val="0041236D"/>
    <w:rsid w:val="00412674"/>
    <w:rsid w:val="004129FD"/>
    <w:rsid w:val="00412D1E"/>
    <w:rsid w:val="00412F20"/>
    <w:rsid w:val="00413EA2"/>
    <w:rsid w:val="00414330"/>
    <w:rsid w:val="00414404"/>
    <w:rsid w:val="0041457C"/>
    <w:rsid w:val="004145D1"/>
    <w:rsid w:val="004145FE"/>
    <w:rsid w:val="004146A3"/>
    <w:rsid w:val="00414922"/>
    <w:rsid w:val="00414CBB"/>
    <w:rsid w:val="00414E74"/>
    <w:rsid w:val="004150F7"/>
    <w:rsid w:val="0041512D"/>
    <w:rsid w:val="0041543C"/>
    <w:rsid w:val="00415476"/>
    <w:rsid w:val="004157F8"/>
    <w:rsid w:val="00415C2A"/>
    <w:rsid w:val="00416139"/>
    <w:rsid w:val="004162BE"/>
    <w:rsid w:val="0041647C"/>
    <w:rsid w:val="00416A87"/>
    <w:rsid w:val="00417254"/>
    <w:rsid w:val="00417900"/>
    <w:rsid w:val="004179B2"/>
    <w:rsid w:val="00417CFC"/>
    <w:rsid w:val="00417DFB"/>
    <w:rsid w:val="00417EBB"/>
    <w:rsid w:val="00417F78"/>
    <w:rsid w:val="00420010"/>
    <w:rsid w:val="00420152"/>
    <w:rsid w:val="00420467"/>
    <w:rsid w:val="00420650"/>
    <w:rsid w:val="00420883"/>
    <w:rsid w:val="004208B5"/>
    <w:rsid w:val="0042096D"/>
    <w:rsid w:val="00420D1A"/>
    <w:rsid w:val="00420EFC"/>
    <w:rsid w:val="00421328"/>
    <w:rsid w:val="00422605"/>
    <w:rsid w:val="00422785"/>
    <w:rsid w:val="004227EA"/>
    <w:rsid w:val="00422DE4"/>
    <w:rsid w:val="00422EBC"/>
    <w:rsid w:val="00422ECB"/>
    <w:rsid w:val="00423ABB"/>
    <w:rsid w:val="00423CE3"/>
    <w:rsid w:val="00424491"/>
    <w:rsid w:val="00424493"/>
    <w:rsid w:val="00424A85"/>
    <w:rsid w:val="00424D36"/>
    <w:rsid w:val="00425093"/>
    <w:rsid w:val="004251F3"/>
    <w:rsid w:val="004253D4"/>
    <w:rsid w:val="004256A7"/>
    <w:rsid w:val="00425C68"/>
    <w:rsid w:val="00426167"/>
    <w:rsid w:val="00426C1B"/>
    <w:rsid w:val="00426CCD"/>
    <w:rsid w:val="00426ED5"/>
    <w:rsid w:val="00426F35"/>
    <w:rsid w:val="004270A9"/>
    <w:rsid w:val="004279FE"/>
    <w:rsid w:val="00427CDE"/>
    <w:rsid w:val="00427EE8"/>
    <w:rsid w:val="0043063C"/>
    <w:rsid w:val="00430C8C"/>
    <w:rsid w:val="00431591"/>
    <w:rsid w:val="004317BC"/>
    <w:rsid w:val="004317E0"/>
    <w:rsid w:val="00431B55"/>
    <w:rsid w:val="00431F4D"/>
    <w:rsid w:val="00432220"/>
    <w:rsid w:val="004324F6"/>
    <w:rsid w:val="004326B6"/>
    <w:rsid w:val="0043346D"/>
    <w:rsid w:val="004335CB"/>
    <w:rsid w:val="004338F5"/>
    <w:rsid w:val="00433BBF"/>
    <w:rsid w:val="00433C6F"/>
    <w:rsid w:val="00433C99"/>
    <w:rsid w:val="00434102"/>
    <w:rsid w:val="004341EE"/>
    <w:rsid w:val="00434293"/>
    <w:rsid w:val="004344CE"/>
    <w:rsid w:val="0043451C"/>
    <w:rsid w:val="0043472C"/>
    <w:rsid w:val="004349E8"/>
    <w:rsid w:val="00434B7F"/>
    <w:rsid w:val="00434BD1"/>
    <w:rsid w:val="00434CE7"/>
    <w:rsid w:val="00435AED"/>
    <w:rsid w:val="00435C37"/>
    <w:rsid w:val="00435DAF"/>
    <w:rsid w:val="00436106"/>
    <w:rsid w:val="0043654B"/>
    <w:rsid w:val="00436634"/>
    <w:rsid w:val="004367D8"/>
    <w:rsid w:val="004367FA"/>
    <w:rsid w:val="00436E2B"/>
    <w:rsid w:val="00436F0E"/>
    <w:rsid w:val="004408BB"/>
    <w:rsid w:val="00440F8F"/>
    <w:rsid w:val="004416AC"/>
    <w:rsid w:val="00441803"/>
    <w:rsid w:val="004419F6"/>
    <w:rsid w:val="00441AB5"/>
    <w:rsid w:val="00441C34"/>
    <w:rsid w:val="00441C51"/>
    <w:rsid w:val="00441CAA"/>
    <w:rsid w:val="00441E49"/>
    <w:rsid w:val="004420F5"/>
    <w:rsid w:val="004420F7"/>
    <w:rsid w:val="00442183"/>
    <w:rsid w:val="00442BC6"/>
    <w:rsid w:val="004431F5"/>
    <w:rsid w:val="004448B7"/>
    <w:rsid w:val="00444960"/>
    <w:rsid w:val="00444E76"/>
    <w:rsid w:val="004450ED"/>
    <w:rsid w:val="004451BD"/>
    <w:rsid w:val="00445228"/>
    <w:rsid w:val="00445A7E"/>
    <w:rsid w:val="00445E77"/>
    <w:rsid w:val="00445E79"/>
    <w:rsid w:val="00445E8C"/>
    <w:rsid w:val="00446271"/>
    <w:rsid w:val="004465F1"/>
    <w:rsid w:val="004465F4"/>
    <w:rsid w:val="004468D8"/>
    <w:rsid w:val="00446960"/>
    <w:rsid w:val="00446DB5"/>
    <w:rsid w:val="0044721A"/>
    <w:rsid w:val="00447374"/>
    <w:rsid w:val="00447420"/>
    <w:rsid w:val="0044751A"/>
    <w:rsid w:val="004476C0"/>
    <w:rsid w:val="00447943"/>
    <w:rsid w:val="00447B0B"/>
    <w:rsid w:val="00447B6A"/>
    <w:rsid w:val="00447FD2"/>
    <w:rsid w:val="00450128"/>
    <w:rsid w:val="004501E1"/>
    <w:rsid w:val="004502C8"/>
    <w:rsid w:val="004505C8"/>
    <w:rsid w:val="0045074A"/>
    <w:rsid w:val="004509A2"/>
    <w:rsid w:val="00450A87"/>
    <w:rsid w:val="0045127F"/>
    <w:rsid w:val="00451394"/>
    <w:rsid w:val="00451552"/>
    <w:rsid w:val="00451620"/>
    <w:rsid w:val="004517E0"/>
    <w:rsid w:val="0045181F"/>
    <w:rsid w:val="00451A19"/>
    <w:rsid w:val="00451D63"/>
    <w:rsid w:val="00451E67"/>
    <w:rsid w:val="00451F1B"/>
    <w:rsid w:val="00451F68"/>
    <w:rsid w:val="0045253F"/>
    <w:rsid w:val="00452619"/>
    <w:rsid w:val="00453000"/>
    <w:rsid w:val="00453B86"/>
    <w:rsid w:val="0045475B"/>
    <w:rsid w:val="00454B32"/>
    <w:rsid w:val="00454B57"/>
    <w:rsid w:val="00454B58"/>
    <w:rsid w:val="00454E2E"/>
    <w:rsid w:val="00454EEA"/>
    <w:rsid w:val="00455263"/>
    <w:rsid w:val="004559C4"/>
    <w:rsid w:val="00455A3F"/>
    <w:rsid w:val="00455C18"/>
    <w:rsid w:val="00456128"/>
    <w:rsid w:val="004561B5"/>
    <w:rsid w:val="004565D7"/>
    <w:rsid w:val="004565DE"/>
    <w:rsid w:val="00456BB5"/>
    <w:rsid w:val="00457260"/>
    <w:rsid w:val="004577C5"/>
    <w:rsid w:val="0045791B"/>
    <w:rsid w:val="0045793C"/>
    <w:rsid w:val="00457978"/>
    <w:rsid w:val="00457B77"/>
    <w:rsid w:val="004603B0"/>
    <w:rsid w:val="004603B4"/>
    <w:rsid w:val="0046096C"/>
    <w:rsid w:val="00460D5F"/>
    <w:rsid w:val="0046132A"/>
    <w:rsid w:val="004613B6"/>
    <w:rsid w:val="00461616"/>
    <w:rsid w:val="004617AD"/>
    <w:rsid w:val="00461D2F"/>
    <w:rsid w:val="00461E90"/>
    <w:rsid w:val="00461ECF"/>
    <w:rsid w:val="0046201D"/>
    <w:rsid w:val="0046201F"/>
    <w:rsid w:val="00462073"/>
    <w:rsid w:val="004622B9"/>
    <w:rsid w:val="004628B0"/>
    <w:rsid w:val="0046294A"/>
    <w:rsid w:val="00462B9E"/>
    <w:rsid w:val="00462DD1"/>
    <w:rsid w:val="00463571"/>
    <w:rsid w:val="004636D1"/>
    <w:rsid w:val="00463940"/>
    <w:rsid w:val="004639C3"/>
    <w:rsid w:val="004641D3"/>
    <w:rsid w:val="004642DC"/>
    <w:rsid w:val="00464900"/>
    <w:rsid w:val="00465E9E"/>
    <w:rsid w:val="00465F51"/>
    <w:rsid w:val="0046603D"/>
    <w:rsid w:val="0046620A"/>
    <w:rsid w:val="004663E9"/>
    <w:rsid w:val="0046653E"/>
    <w:rsid w:val="00466666"/>
    <w:rsid w:val="00466928"/>
    <w:rsid w:val="00466C6C"/>
    <w:rsid w:val="00467A4A"/>
    <w:rsid w:val="00467B81"/>
    <w:rsid w:val="00467D35"/>
    <w:rsid w:val="004704B2"/>
    <w:rsid w:val="004707DC"/>
    <w:rsid w:val="00470F1B"/>
    <w:rsid w:val="00470FF5"/>
    <w:rsid w:val="00471121"/>
    <w:rsid w:val="00471334"/>
    <w:rsid w:val="00471BB4"/>
    <w:rsid w:val="00472095"/>
    <w:rsid w:val="00472220"/>
    <w:rsid w:val="0047225C"/>
    <w:rsid w:val="0047283F"/>
    <w:rsid w:val="00472B1E"/>
    <w:rsid w:val="00472BF5"/>
    <w:rsid w:val="00472E83"/>
    <w:rsid w:val="00473B5B"/>
    <w:rsid w:val="00473F02"/>
    <w:rsid w:val="004740CB"/>
    <w:rsid w:val="004742F2"/>
    <w:rsid w:val="0047484E"/>
    <w:rsid w:val="00474AEA"/>
    <w:rsid w:val="00474B19"/>
    <w:rsid w:val="00474B88"/>
    <w:rsid w:val="00474EB5"/>
    <w:rsid w:val="004750E4"/>
    <w:rsid w:val="0047535D"/>
    <w:rsid w:val="004754A2"/>
    <w:rsid w:val="004754BB"/>
    <w:rsid w:val="004754BC"/>
    <w:rsid w:val="00475511"/>
    <w:rsid w:val="00475637"/>
    <w:rsid w:val="00475667"/>
    <w:rsid w:val="00475861"/>
    <w:rsid w:val="004758E1"/>
    <w:rsid w:val="00475909"/>
    <w:rsid w:val="00475BC9"/>
    <w:rsid w:val="00475C68"/>
    <w:rsid w:val="00475CBC"/>
    <w:rsid w:val="00475E1E"/>
    <w:rsid w:val="00475E89"/>
    <w:rsid w:val="00476401"/>
    <w:rsid w:val="00476756"/>
    <w:rsid w:val="00476A9B"/>
    <w:rsid w:val="00476CA6"/>
    <w:rsid w:val="00476F4C"/>
    <w:rsid w:val="0047700F"/>
    <w:rsid w:val="004770D9"/>
    <w:rsid w:val="004770DE"/>
    <w:rsid w:val="004774BA"/>
    <w:rsid w:val="004774E7"/>
    <w:rsid w:val="00477C20"/>
    <w:rsid w:val="00477D9D"/>
    <w:rsid w:val="00477ECD"/>
    <w:rsid w:val="00480080"/>
    <w:rsid w:val="004800B4"/>
    <w:rsid w:val="004803FB"/>
    <w:rsid w:val="004807BC"/>
    <w:rsid w:val="00480956"/>
    <w:rsid w:val="00480A56"/>
    <w:rsid w:val="00480C37"/>
    <w:rsid w:val="004812A5"/>
    <w:rsid w:val="004813FF"/>
    <w:rsid w:val="004815B8"/>
    <w:rsid w:val="004816B4"/>
    <w:rsid w:val="004817A0"/>
    <w:rsid w:val="00481817"/>
    <w:rsid w:val="00481951"/>
    <w:rsid w:val="00481DCA"/>
    <w:rsid w:val="00482218"/>
    <w:rsid w:val="00482B97"/>
    <w:rsid w:val="00482CFC"/>
    <w:rsid w:val="00483124"/>
    <w:rsid w:val="0048336C"/>
    <w:rsid w:val="00483600"/>
    <w:rsid w:val="004837E1"/>
    <w:rsid w:val="004839F8"/>
    <w:rsid w:val="00483EF1"/>
    <w:rsid w:val="004842E6"/>
    <w:rsid w:val="00484A2E"/>
    <w:rsid w:val="00484AB3"/>
    <w:rsid w:val="00484C5F"/>
    <w:rsid w:val="004852AB"/>
    <w:rsid w:val="00485309"/>
    <w:rsid w:val="004855EB"/>
    <w:rsid w:val="00485822"/>
    <w:rsid w:val="00485858"/>
    <w:rsid w:val="004859C0"/>
    <w:rsid w:val="00485B78"/>
    <w:rsid w:val="00486008"/>
    <w:rsid w:val="0048601B"/>
    <w:rsid w:val="0048682E"/>
    <w:rsid w:val="00486A72"/>
    <w:rsid w:val="00486BC1"/>
    <w:rsid w:val="004871B8"/>
    <w:rsid w:val="004874BC"/>
    <w:rsid w:val="004874FD"/>
    <w:rsid w:val="0048787F"/>
    <w:rsid w:val="00487A04"/>
    <w:rsid w:val="00487C02"/>
    <w:rsid w:val="00487E13"/>
    <w:rsid w:val="00490038"/>
    <w:rsid w:val="00490613"/>
    <w:rsid w:val="004907EF"/>
    <w:rsid w:val="00490A0D"/>
    <w:rsid w:val="00490C08"/>
    <w:rsid w:val="0049172E"/>
    <w:rsid w:val="00491748"/>
    <w:rsid w:val="0049192E"/>
    <w:rsid w:val="004919A7"/>
    <w:rsid w:val="00491A2B"/>
    <w:rsid w:val="00491AB2"/>
    <w:rsid w:val="00491BBC"/>
    <w:rsid w:val="00491CDB"/>
    <w:rsid w:val="00491D1C"/>
    <w:rsid w:val="00491D79"/>
    <w:rsid w:val="00492269"/>
    <w:rsid w:val="004923AE"/>
    <w:rsid w:val="0049278F"/>
    <w:rsid w:val="00492A06"/>
    <w:rsid w:val="00492CB9"/>
    <w:rsid w:val="00492D9D"/>
    <w:rsid w:val="00492F42"/>
    <w:rsid w:val="00492F65"/>
    <w:rsid w:val="004931CC"/>
    <w:rsid w:val="004933E8"/>
    <w:rsid w:val="00493BB6"/>
    <w:rsid w:val="00493BE3"/>
    <w:rsid w:val="00493E5B"/>
    <w:rsid w:val="00493F0F"/>
    <w:rsid w:val="00493FF3"/>
    <w:rsid w:val="00494392"/>
    <w:rsid w:val="00494B85"/>
    <w:rsid w:val="00494C67"/>
    <w:rsid w:val="00494C80"/>
    <w:rsid w:val="00494D02"/>
    <w:rsid w:val="004951D9"/>
    <w:rsid w:val="004953A6"/>
    <w:rsid w:val="0049560D"/>
    <w:rsid w:val="0049594A"/>
    <w:rsid w:val="0049598E"/>
    <w:rsid w:val="00495DFE"/>
    <w:rsid w:val="00495FB8"/>
    <w:rsid w:val="0049609B"/>
    <w:rsid w:val="004968E6"/>
    <w:rsid w:val="00496C7D"/>
    <w:rsid w:val="00496D46"/>
    <w:rsid w:val="00496DE4"/>
    <w:rsid w:val="00496FA6"/>
    <w:rsid w:val="004971A4"/>
    <w:rsid w:val="0049743B"/>
    <w:rsid w:val="00497798"/>
    <w:rsid w:val="00497D7E"/>
    <w:rsid w:val="00497DAA"/>
    <w:rsid w:val="004A1173"/>
    <w:rsid w:val="004A1ABE"/>
    <w:rsid w:val="004A1DDF"/>
    <w:rsid w:val="004A1EFC"/>
    <w:rsid w:val="004A225C"/>
    <w:rsid w:val="004A2295"/>
    <w:rsid w:val="004A2375"/>
    <w:rsid w:val="004A23A3"/>
    <w:rsid w:val="004A2629"/>
    <w:rsid w:val="004A2797"/>
    <w:rsid w:val="004A29D3"/>
    <w:rsid w:val="004A2AFA"/>
    <w:rsid w:val="004A2C7F"/>
    <w:rsid w:val="004A2E8A"/>
    <w:rsid w:val="004A3314"/>
    <w:rsid w:val="004A37D2"/>
    <w:rsid w:val="004A387B"/>
    <w:rsid w:val="004A3BBA"/>
    <w:rsid w:val="004A3FFD"/>
    <w:rsid w:val="004A4591"/>
    <w:rsid w:val="004A49D6"/>
    <w:rsid w:val="004A4AED"/>
    <w:rsid w:val="004A4B02"/>
    <w:rsid w:val="004A50C4"/>
    <w:rsid w:val="004A514D"/>
    <w:rsid w:val="004A53CE"/>
    <w:rsid w:val="004A5844"/>
    <w:rsid w:val="004A594D"/>
    <w:rsid w:val="004A5A42"/>
    <w:rsid w:val="004A5A57"/>
    <w:rsid w:val="004A5C93"/>
    <w:rsid w:val="004A5DC3"/>
    <w:rsid w:val="004A5E4A"/>
    <w:rsid w:val="004A5E82"/>
    <w:rsid w:val="004A5F04"/>
    <w:rsid w:val="004A6279"/>
    <w:rsid w:val="004A66CA"/>
    <w:rsid w:val="004A6978"/>
    <w:rsid w:val="004A6D1C"/>
    <w:rsid w:val="004A7702"/>
    <w:rsid w:val="004A7CDA"/>
    <w:rsid w:val="004B0F3B"/>
    <w:rsid w:val="004B18EA"/>
    <w:rsid w:val="004B2462"/>
    <w:rsid w:val="004B27FE"/>
    <w:rsid w:val="004B2944"/>
    <w:rsid w:val="004B29DB"/>
    <w:rsid w:val="004B2ACB"/>
    <w:rsid w:val="004B2B0E"/>
    <w:rsid w:val="004B2EE3"/>
    <w:rsid w:val="004B2F8F"/>
    <w:rsid w:val="004B2FA4"/>
    <w:rsid w:val="004B3129"/>
    <w:rsid w:val="004B4035"/>
    <w:rsid w:val="004B4182"/>
    <w:rsid w:val="004B4484"/>
    <w:rsid w:val="004B45A2"/>
    <w:rsid w:val="004B491F"/>
    <w:rsid w:val="004B4C16"/>
    <w:rsid w:val="004B4C2C"/>
    <w:rsid w:val="004B58A9"/>
    <w:rsid w:val="004B5B1F"/>
    <w:rsid w:val="004B5E41"/>
    <w:rsid w:val="004B603A"/>
    <w:rsid w:val="004B65BD"/>
    <w:rsid w:val="004B68AE"/>
    <w:rsid w:val="004B6985"/>
    <w:rsid w:val="004B6BC3"/>
    <w:rsid w:val="004B73FA"/>
    <w:rsid w:val="004B7DA4"/>
    <w:rsid w:val="004B7DAA"/>
    <w:rsid w:val="004B7EB2"/>
    <w:rsid w:val="004C0079"/>
    <w:rsid w:val="004C02BD"/>
    <w:rsid w:val="004C0A36"/>
    <w:rsid w:val="004C0B6D"/>
    <w:rsid w:val="004C0D12"/>
    <w:rsid w:val="004C0F58"/>
    <w:rsid w:val="004C1980"/>
    <w:rsid w:val="004C2057"/>
    <w:rsid w:val="004C210E"/>
    <w:rsid w:val="004C23BB"/>
    <w:rsid w:val="004C27C1"/>
    <w:rsid w:val="004C290C"/>
    <w:rsid w:val="004C290F"/>
    <w:rsid w:val="004C2A75"/>
    <w:rsid w:val="004C2B8C"/>
    <w:rsid w:val="004C2F7F"/>
    <w:rsid w:val="004C30FF"/>
    <w:rsid w:val="004C3349"/>
    <w:rsid w:val="004C34A5"/>
    <w:rsid w:val="004C3578"/>
    <w:rsid w:val="004C368D"/>
    <w:rsid w:val="004C3748"/>
    <w:rsid w:val="004C3FDF"/>
    <w:rsid w:val="004C4E03"/>
    <w:rsid w:val="004C4E85"/>
    <w:rsid w:val="004C4FBA"/>
    <w:rsid w:val="004C50F6"/>
    <w:rsid w:val="004C5662"/>
    <w:rsid w:val="004C58BC"/>
    <w:rsid w:val="004C5981"/>
    <w:rsid w:val="004C5BCA"/>
    <w:rsid w:val="004C5BCF"/>
    <w:rsid w:val="004C5CF0"/>
    <w:rsid w:val="004C5DDC"/>
    <w:rsid w:val="004C6779"/>
    <w:rsid w:val="004C678C"/>
    <w:rsid w:val="004C684D"/>
    <w:rsid w:val="004C7093"/>
    <w:rsid w:val="004C72AA"/>
    <w:rsid w:val="004D0D45"/>
    <w:rsid w:val="004D1392"/>
    <w:rsid w:val="004D1E8C"/>
    <w:rsid w:val="004D1F4F"/>
    <w:rsid w:val="004D2443"/>
    <w:rsid w:val="004D261D"/>
    <w:rsid w:val="004D270E"/>
    <w:rsid w:val="004D29C8"/>
    <w:rsid w:val="004D302B"/>
    <w:rsid w:val="004D3374"/>
    <w:rsid w:val="004D3727"/>
    <w:rsid w:val="004D383F"/>
    <w:rsid w:val="004D385D"/>
    <w:rsid w:val="004D3A13"/>
    <w:rsid w:val="004D3CA4"/>
    <w:rsid w:val="004D3E49"/>
    <w:rsid w:val="004D4312"/>
    <w:rsid w:val="004D4B87"/>
    <w:rsid w:val="004D4BD3"/>
    <w:rsid w:val="004D4C22"/>
    <w:rsid w:val="004D5369"/>
    <w:rsid w:val="004D5474"/>
    <w:rsid w:val="004D5645"/>
    <w:rsid w:val="004D578D"/>
    <w:rsid w:val="004D5D03"/>
    <w:rsid w:val="004D655D"/>
    <w:rsid w:val="004D6763"/>
    <w:rsid w:val="004D6840"/>
    <w:rsid w:val="004D725C"/>
    <w:rsid w:val="004D725E"/>
    <w:rsid w:val="004D744A"/>
    <w:rsid w:val="004D75C7"/>
    <w:rsid w:val="004D763F"/>
    <w:rsid w:val="004D7803"/>
    <w:rsid w:val="004D7981"/>
    <w:rsid w:val="004D7A24"/>
    <w:rsid w:val="004D7B64"/>
    <w:rsid w:val="004D7BD8"/>
    <w:rsid w:val="004E03CB"/>
    <w:rsid w:val="004E06EE"/>
    <w:rsid w:val="004E0B39"/>
    <w:rsid w:val="004E0C59"/>
    <w:rsid w:val="004E0DAD"/>
    <w:rsid w:val="004E11DB"/>
    <w:rsid w:val="004E1A6C"/>
    <w:rsid w:val="004E1D29"/>
    <w:rsid w:val="004E1D74"/>
    <w:rsid w:val="004E1E53"/>
    <w:rsid w:val="004E2021"/>
    <w:rsid w:val="004E2268"/>
    <w:rsid w:val="004E2313"/>
    <w:rsid w:val="004E2837"/>
    <w:rsid w:val="004E2AE9"/>
    <w:rsid w:val="004E2C10"/>
    <w:rsid w:val="004E2CD5"/>
    <w:rsid w:val="004E3155"/>
    <w:rsid w:val="004E347C"/>
    <w:rsid w:val="004E353B"/>
    <w:rsid w:val="004E3654"/>
    <w:rsid w:val="004E38A0"/>
    <w:rsid w:val="004E3B2E"/>
    <w:rsid w:val="004E3C15"/>
    <w:rsid w:val="004E3EE5"/>
    <w:rsid w:val="004E40C1"/>
    <w:rsid w:val="004E41C5"/>
    <w:rsid w:val="004E4297"/>
    <w:rsid w:val="004E4A14"/>
    <w:rsid w:val="004E5649"/>
    <w:rsid w:val="004E5860"/>
    <w:rsid w:val="004E59A4"/>
    <w:rsid w:val="004E5AD0"/>
    <w:rsid w:val="004E5FA7"/>
    <w:rsid w:val="004E60DF"/>
    <w:rsid w:val="004E6478"/>
    <w:rsid w:val="004E64C5"/>
    <w:rsid w:val="004E6634"/>
    <w:rsid w:val="004E6D63"/>
    <w:rsid w:val="004E6F1E"/>
    <w:rsid w:val="004E7083"/>
    <w:rsid w:val="004E71A9"/>
    <w:rsid w:val="004E7A6D"/>
    <w:rsid w:val="004E7C65"/>
    <w:rsid w:val="004F030E"/>
    <w:rsid w:val="004F0698"/>
    <w:rsid w:val="004F08F4"/>
    <w:rsid w:val="004F094F"/>
    <w:rsid w:val="004F0DAC"/>
    <w:rsid w:val="004F0FC5"/>
    <w:rsid w:val="004F102D"/>
    <w:rsid w:val="004F11E3"/>
    <w:rsid w:val="004F170F"/>
    <w:rsid w:val="004F1D7A"/>
    <w:rsid w:val="004F1E7B"/>
    <w:rsid w:val="004F1F22"/>
    <w:rsid w:val="004F216B"/>
    <w:rsid w:val="004F23DA"/>
    <w:rsid w:val="004F295A"/>
    <w:rsid w:val="004F2A72"/>
    <w:rsid w:val="004F3169"/>
    <w:rsid w:val="004F3743"/>
    <w:rsid w:val="004F4194"/>
    <w:rsid w:val="004F436B"/>
    <w:rsid w:val="004F44C4"/>
    <w:rsid w:val="004F45E7"/>
    <w:rsid w:val="004F48C6"/>
    <w:rsid w:val="004F4BCE"/>
    <w:rsid w:val="004F516D"/>
    <w:rsid w:val="004F54BC"/>
    <w:rsid w:val="004F54F0"/>
    <w:rsid w:val="004F5553"/>
    <w:rsid w:val="004F5D17"/>
    <w:rsid w:val="004F5ECE"/>
    <w:rsid w:val="004F6317"/>
    <w:rsid w:val="004F633F"/>
    <w:rsid w:val="004F65C2"/>
    <w:rsid w:val="004F6B09"/>
    <w:rsid w:val="004F7263"/>
    <w:rsid w:val="004F7452"/>
    <w:rsid w:val="004F7830"/>
    <w:rsid w:val="004F7976"/>
    <w:rsid w:val="004F7B3E"/>
    <w:rsid w:val="004F7BC2"/>
    <w:rsid w:val="004F7EBF"/>
    <w:rsid w:val="00500259"/>
    <w:rsid w:val="00500A9F"/>
    <w:rsid w:val="00500B9E"/>
    <w:rsid w:val="00500C39"/>
    <w:rsid w:val="00500CAF"/>
    <w:rsid w:val="00501570"/>
    <w:rsid w:val="00501791"/>
    <w:rsid w:val="005023C0"/>
    <w:rsid w:val="005023D7"/>
    <w:rsid w:val="005027EA"/>
    <w:rsid w:val="0050290A"/>
    <w:rsid w:val="005029CA"/>
    <w:rsid w:val="00502D54"/>
    <w:rsid w:val="00502D6C"/>
    <w:rsid w:val="00502ED7"/>
    <w:rsid w:val="0050304B"/>
    <w:rsid w:val="005030BD"/>
    <w:rsid w:val="00503490"/>
    <w:rsid w:val="005036A8"/>
    <w:rsid w:val="00503A25"/>
    <w:rsid w:val="00503CE6"/>
    <w:rsid w:val="00503DD8"/>
    <w:rsid w:val="00503EE9"/>
    <w:rsid w:val="00503F66"/>
    <w:rsid w:val="005042EA"/>
    <w:rsid w:val="00505125"/>
    <w:rsid w:val="005055D9"/>
    <w:rsid w:val="00505796"/>
    <w:rsid w:val="005058C4"/>
    <w:rsid w:val="00506218"/>
    <w:rsid w:val="0050640F"/>
    <w:rsid w:val="005067A0"/>
    <w:rsid w:val="005067D1"/>
    <w:rsid w:val="005069E9"/>
    <w:rsid w:val="00506A50"/>
    <w:rsid w:val="00506CC7"/>
    <w:rsid w:val="00506CCB"/>
    <w:rsid w:val="00506D9F"/>
    <w:rsid w:val="005072D5"/>
    <w:rsid w:val="00507B54"/>
    <w:rsid w:val="00507E05"/>
    <w:rsid w:val="0051006C"/>
    <w:rsid w:val="005107CB"/>
    <w:rsid w:val="0051086B"/>
    <w:rsid w:val="00510A7D"/>
    <w:rsid w:val="00510C0F"/>
    <w:rsid w:val="00510C3C"/>
    <w:rsid w:val="00510C81"/>
    <w:rsid w:val="005110A9"/>
    <w:rsid w:val="005110B3"/>
    <w:rsid w:val="00511D9C"/>
    <w:rsid w:val="00512099"/>
    <w:rsid w:val="005120B8"/>
    <w:rsid w:val="005124DB"/>
    <w:rsid w:val="005125D8"/>
    <w:rsid w:val="00512A7E"/>
    <w:rsid w:val="00512BFC"/>
    <w:rsid w:val="00512F0E"/>
    <w:rsid w:val="0051324C"/>
    <w:rsid w:val="0051364F"/>
    <w:rsid w:val="00513749"/>
    <w:rsid w:val="005139B2"/>
    <w:rsid w:val="00513D1D"/>
    <w:rsid w:val="00513DEF"/>
    <w:rsid w:val="005141FE"/>
    <w:rsid w:val="0051469E"/>
    <w:rsid w:val="00514D3A"/>
    <w:rsid w:val="005153C7"/>
    <w:rsid w:val="0051541D"/>
    <w:rsid w:val="00515888"/>
    <w:rsid w:val="005158B5"/>
    <w:rsid w:val="005158BD"/>
    <w:rsid w:val="00515AD3"/>
    <w:rsid w:val="00515B3B"/>
    <w:rsid w:val="00515BBF"/>
    <w:rsid w:val="00516394"/>
    <w:rsid w:val="0051674A"/>
    <w:rsid w:val="005168EF"/>
    <w:rsid w:val="005169F3"/>
    <w:rsid w:val="005170ED"/>
    <w:rsid w:val="0051758F"/>
    <w:rsid w:val="005179AE"/>
    <w:rsid w:val="00517ED9"/>
    <w:rsid w:val="00520014"/>
    <w:rsid w:val="00520062"/>
    <w:rsid w:val="005200FF"/>
    <w:rsid w:val="0052060D"/>
    <w:rsid w:val="00521248"/>
    <w:rsid w:val="0052134B"/>
    <w:rsid w:val="00521706"/>
    <w:rsid w:val="005219EC"/>
    <w:rsid w:val="00521E43"/>
    <w:rsid w:val="005224EC"/>
    <w:rsid w:val="005228E9"/>
    <w:rsid w:val="00522D6D"/>
    <w:rsid w:val="00522FDA"/>
    <w:rsid w:val="00523155"/>
    <w:rsid w:val="00523345"/>
    <w:rsid w:val="00523698"/>
    <w:rsid w:val="005239FD"/>
    <w:rsid w:val="00523C30"/>
    <w:rsid w:val="00523D7C"/>
    <w:rsid w:val="00523EAD"/>
    <w:rsid w:val="00523EC1"/>
    <w:rsid w:val="005240AD"/>
    <w:rsid w:val="005245F2"/>
    <w:rsid w:val="0052485A"/>
    <w:rsid w:val="00524B9A"/>
    <w:rsid w:val="00524D13"/>
    <w:rsid w:val="0052509B"/>
    <w:rsid w:val="00525338"/>
    <w:rsid w:val="00525CDB"/>
    <w:rsid w:val="00525DC9"/>
    <w:rsid w:val="0052621C"/>
    <w:rsid w:val="005267FC"/>
    <w:rsid w:val="00526AA3"/>
    <w:rsid w:val="00526BD3"/>
    <w:rsid w:val="00526C67"/>
    <w:rsid w:val="005272E3"/>
    <w:rsid w:val="00527835"/>
    <w:rsid w:val="00527A1D"/>
    <w:rsid w:val="00527A94"/>
    <w:rsid w:val="00527BFE"/>
    <w:rsid w:val="00527C30"/>
    <w:rsid w:val="00527C93"/>
    <w:rsid w:val="005301BC"/>
    <w:rsid w:val="00530214"/>
    <w:rsid w:val="00530706"/>
    <w:rsid w:val="005307AC"/>
    <w:rsid w:val="005307B6"/>
    <w:rsid w:val="00530A42"/>
    <w:rsid w:val="00530CB3"/>
    <w:rsid w:val="00530E5B"/>
    <w:rsid w:val="00530F79"/>
    <w:rsid w:val="00530FBF"/>
    <w:rsid w:val="005314DE"/>
    <w:rsid w:val="0053175C"/>
    <w:rsid w:val="00531836"/>
    <w:rsid w:val="00531882"/>
    <w:rsid w:val="00531912"/>
    <w:rsid w:val="0053207D"/>
    <w:rsid w:val="00532166"/>
    <w:rsid w:val="005322A9"/>
    <w:rsid w:val="0053234D"/>
    <w:rsid w:val="005324C0"/>
    <w:rsid w:val="005329D4"/>
    <w:rsid w:val="00532CAD"/>
    <w:rsid w:val="00532CE2"/>
    <w:rsid w:val="00533069"/>
    <w:rsid w:val="00533808"/>
    <w:rsid w:val="00533899"/>
    <w:rsid w:val="005339E2"/>
    <w:rsid w:val="00533EA4"/>
    <w:rsid w:val="005347D1"/>
    <w:rsid w:val="005348DA"/>
    <w:rsid w:val="00534BF0"/>
    <w:rsid w:val="00534FDF"/>
    <w:rsid w:val="0053504B"/>
    <w:rsid w:val="005353C4"/>
    <w:rsid w:val="00535DE8"/>
    <w:rsid w:val="005362C7"/>
    <w:rsid w:val="00536337"/>
    <w:rsid w:val="00536846"/>
    <w:rsid w:val="00537008"/>
    <w:rsid w:val="00537244"/>
    <w:rsid w:val="0053732D"/>
    <w:rsid w:val="00537442"/>
    <w:rsid w:val="00537779"/>
    <w:rsid w:val="00537E3D"/>
    <w:rsid w:val="005402AA"/>
    <w:rsid w:val="005402B2"/>
    <w:rsid w:val="0054036D"/>
    <w:rsid w:val="005403C8"/>
    <w:rsid w:val="00540924"/>
    <w:rsid w:val="00540F8B"/>
    <w:rsid w:val="005414DB"/>
    <w:rsid w:val="0054173D"/>
    <w:rsid w:val="005419CF"/>
    <w:rsid w:val="00541C77"/>
    <w:rsid w:val="00541C7D"/>
    <w:rsid w:val="005422D1"/>
    <w:rsid w:val="005424B8"/>
    <w:rsid w:val="00542599"/>
    <w:rsid w:val="00542ED1"/>
    <w:rsid w:val="0054316B"/>
    <w:rsid w:val="005437F0"/>
    <w:rsid w:val="0054394B"/>
    <w:rsid w:val="00543AFC"/>
    <w:rsid w:val="00543C66"/>
    <w:rsid w:val="00543F68"/>
    <w:rsid w:val="005440EB"/>
    <w:rsid w:val="00544266"/>
    <w:rsid w:val="0054433B"/>
    <w:rsid w:val="00544379"/>
    <w:rsid w:val="005444C6"/>
    <w:rsid w:val="00544588"/>
    <w:rsid w:val="00544608"/>
    <w:rsid w:val="00544C5C"/>
    <w:rsid w:val="00545290"/>
    <w:rsid w:val="0054576D"/>
    <w:rsid w:val="005457BD"/>
    <w:rsid w:val="00545A20"/>
    <w:rsid w:val="00545A54"/>
    <w:rsid w:val="00545BFE"/>
    <w:rsid w:val="00545DBD"/>
    <w:rsid w:val="00545F06"/>
    <w:rsid w:val="00546500"/>
    <w:rsid w:val="0054677C"/>
    <w:rsid w:val="00546FA2"/>
    <w:rsid w:val="005471ED"/>
    <w:rsid w:val="00547687"/>
    <w:rsid w:val="00547ADB"/>
    <w:rsid w:val="00547D60"/>
    <w:rsid w:val="005500EF"/>
    <w:rsid w:val="00550809"/>
    <w:rsid w:val="00550BBA"/>
    <w:rsid w:val="00550C1B"/>
    <w:rsid w:val="00550CAC"/>
    <w:rsid w:val="005511F4"/>
    <w:rsid w:val="00551272"/>
    <w:rsid w:val="005513B8"/>
    <w:rsid w:val="0055152F"/>
    <w:rsid w:val="00551761"/>
    <w:rsid w:val="00551EBA"/>
    <w:rsid w:val="00552205"/>
    <w:rsid w:val="0055248E"/>
    <w:rsid w:val="00552AA8"/>
    <w:rsid w:val="00552CEA"/>
    <w:rsid w:val="00553139"/>
    <w:rsid w:val="00553328"/>
    <w:rsid w:val="005534DA"/>
    <w:rsid w:val="00553980"/>
    <w:rsid w:val="00553BAC"/>
    <w:rsid w:val="00553CDF"/>
    <w:rsid w:val="0055466B"/>
    <w:rsid w:val="00554B82"/>
    <w:rsid w:val="005552FD"/>
    <w:rsid w:val="00555816"/>
    <w:rsid w:val="00555847"/>
    <w:rsid w:val="00555B2E"/>
    <w:rsid w:val="00555C55"/>
    <w:rsid w:val="00555C94"/>
    <w:rsid w:val="00555D22"/>
    <w:rsid w:val="005563AC"/>
    <w:rsid w:val="0055655B"/>
    <w:rsid w:val="005565B4"/>
    <w:rsid w:val="005567CF"/>
    <w:rsid w:val="00556DF5"/>
    <w:rsid w:val="00557255"/>
    <w:rsid w:val="00557461"/>
    <w:rsid w:val="0055768E"/>
    <w:rsid w:val="0055775C"/>
    <w:rsid w:val="00557829"/>
    <w:rsid w:val="00557DBB"/>
    <w:rsid w:val="00560306"/>
    <w:rsid w:val="00560557"/>
    <w:rsid w:val="0056058E"/>
    <w:rsid w:val="005605D0"/>
    <w:rsid w:val="00560CA5"/>
    <w:rsid w:val="00560CEF"/>
    <w:rsid w:val="00560D07"/>
    <w:rsid w:val="00561458"/>
    <w:rsid w:val="00562191"/>
    <w:rsid w:val="005623B0"/>
    <w:rsid w:val="0056272F"/>
    <w:rsid w:val="00562978"/>
    <w:rsid w:val="00562F02"/>
    <w:rsid w:val="005635F0"/>
    <w:rsid w:val="00563729"/>
    <w:rsid w:val="00563A47"/>
    <w:rsid w:val="00563C56"/>
    <w:rsid w:val="00564079"/>
    <w:rsid w:val="00564C1F"/>
    <w:rsid w:val="0056532F"/>
    <w:rsid w:val="00565366"/>
    <w:rsid w:val="0056563B"/>
    <w:rsid w:val="005659F1"/>
    <w:rsid w:val="00565A52"/>
    <w:rsid w:val="00566006"/>
    <w:rsid w:val="00566118"/>
    <w:rsid w:val="00566181"/>
    <w:rsid w:val="005661E9"/>
    <w:rsid w:val="005662AA"/>
    <w:rsid w:val="00566398"/>
    <w:rsid w:val="00566510"/>
    <w:rsid w:val="00566BBD"/>
    <w:rsid w:val="00566D67"/>
    <w:rsid w:val="00566E93"/>
    <w:rsid w:val="00567134"/>
    <w:rsid w:val="00567441"/>
    <w:rsid w:val="00567622"/>
    <w:rsid w:val="00567638"/>
    <w:rsid w:val="00567748"/>
    <w:rsid w:val="0056784A"/>
    <w:rsid w:val="005678E2"/>
    <w:rsid w:val="00567D35"/>
    <w:rsid w:val="005701AD"/>
    <w:rsid w:val="005704EC"/>
    <w:rsid w:val="0057057E"/>
    <w:rsid w:val="00570E52"/>
    <w:rsid w:val="00570EAB"/>
    <w:rsid w:val="00571943"/>
    <w:rsid w:val="005719B6"/>
    <w:rsid w:val="005728F5"/>
    <w:rsid w:val="00572B13"/>
    <w:rsid w:val="00572B77"/>
    <w:rsid w:val="00572BF7"/>
    <w:rsid w:val="00572E93"/>
    <w:rsid w:val="005731BE"/>
    <w:rsid w:val="00573299"/>
    <w:rsid w:val="00573A9B"/>
    <w:rsid w:val="00573BA6"/>
    <w:rsid w:val="0057400D"/>
    <w:rsid w:val="00574093"/>
    <w:rsid w:val="005742CC"/>
    <w:rsid w:val="005749EA"/>
    <w:rsid w:val="00575377"/>
    <w:rsid w:val="00575394"/>
    <w:rsid w:val="00575C32"/>
    <w:rsid w:val="00575FEC"/>
    <w:rsid w:val="0057633F"/>
    <w:rsid w:val="00576949"/>
    <w:rsid w:val="00576D82"/>
    <w:rsid w:val="005770A0"/>
    <w:rsid w:val="00577192"/>
    <w:rsid w:val="0057744A"/>
    <w:rsid w:val="005774E4"/>
    <w:rsid w:val="0057782D"/>
    <w:rsid w:val="00577A7A"/>
    <w:rsid w:val="00580305"/>
    <w:rsid w:val="005808C3"/>
    <w:rsid w:val="00580AE5"/>
    <w:rsid w:val="00580B6A"/>
    <w:rsid w:val="00580D36"/>
    <w:rsid w:val="00580F64"/>
    <w:rsid w:val="00581155"/>
    <w:rsid w:val="00581801"/>
    <w:rsid w:val="00581E1F"/>
    <w:rsid w:val="00581F14"/>
    <w:rsid w:val="0058227A"/>
    <w:rsid w:val="0058252B"/>
    <w:rsid w:val="0058287A"/>
    <w:rsid w:val="005828E5"/>
    <w:rsid w:val="00582AE9"/>
    <w:rsid w:val="00582E44"/>
    <w:rsid w:val="00582F2B"/>
    <w:rsid w:val="00582F71"/>
    <w:rsid w:val="0058317F"/>
    <w:rsid w:val="00583664"/>
    <w:rsid w:val="00583A4F"/>
    <w:rsid w:val="005841D6"/>
    <w:rsid w:val="0058428C"/>
    <w:rsid w:val="005842F1"/>
    <w:rsid w:val="005845C7"/>
    <w:rsid w:val="00584808"/>
    <w:rsid w:val="00584882"/>
    <w:rsid w:val="00584A42"/>
    <w:rsid w:val="00584AEE"/>
    <w:rsid w:val="00584C11"/>
    <w:rsid w:val="00584CE3"/>
    <w:rsid w:val="00584DCC"/>
    <w:rsid w:val="00585017"/>
    <w:rsid w:val="0058523B"/>
    <w:rsid w:val="00585CF9"/>
    <w:rsid w:val="00585EA6"/>
    <w:rsid w:val="0058620E"/>
    <w:rsid w:val="00586433"/>
    <w:rsid w:val="00586AA8"/>
    <w:rsid w:val="00586BFF"/>
    <w:rsid w:val="00586E0F"/>
    <w:rsid w:val="00586E62"/>
    <w:rsid w:val="00586EEA"/>
    <w:rsid w:val="00587038"/>
    <w:rsid w:val="005871F8"/>
    <w:rsid w:val="005877E0"/>
    <w:rsid w:val="00587C8B"/>
    <w:rsid w:val="005906CE"/>
    <w:rsid w:val="00590B67"/>
    <w:rsid w:val="00590D23"/>
    <w:rsid w:val="005912C4"/>
    <w:rsid w:val="0059158D"/>
    <w:rsid w:val="00591904"/>
    <w:rsid w:val="00592299"/>
    <w:rsid w:val="0059238C"/>
    <w:rsid w:val="00592975"/>
    <w:rsid w:val="00592F0A"/>
    <w:rsid w:val="0059340D"/>
    <w:rsid w:val="0059372B"/>
    <w:rsid w:val="00593F03"/>
    <w:rsid w:val="00593F5F"/>
    <w:rsid w:val="005943D1"/>
    <w:rsid w:val="005948D3"/>
    <w:rsid w:val="00594BB9"/>
    <w:rsid w:val="005950FE"/>
    <w:rsid w:val="00595249"/>
    <w:rsid w:val="00595A41"/>
    <w:rsid w:val="00595F50"/>
    <w:rsid w:val="00595FD5"/>
    <w:rsid w:val="00596734"/>
    <w:rsid w:val="00596763"/>
    <w:rsid w:val="00596975"/>
    <w:rsid w:val="00596CA8"/>
    <w:rsid w:val="00596D94"/>
    <w:rsid w:val="00596FA1"/>
    <w:rsid w:val="005970BD"/>
    <w:rsid w:val="005979AB"/>
    <w:rsid w:val="00597EBB"/>
    <w:rsid w:val="005A018E"/>
    <w:rsid w:val="005A1049"/>
    <w:rsid w:val="005A1062"/>
    <w:rsid w:val="005A18C7"/>
    <w:rsid w:val="005A24BE"/>
    <w:rsid w:val="005A2773"/>
    <w:rsid w:val="005A344F"/>
    <w:rsid w:val="005A35ED"/>
    <w:rsid w:val="005A3868"/>
    <w:rsid w:val="005A3F02"/>
    <w:rsid w:val="005A3F31"/>
    <w:rsid w:val="005A42A5"/>
    <w:rsid w:val="005A4544"/>
    <w:rsid w:val="005A4A3C"/>
    <w:rsid w:val="005A4CA4"/>
    <w:rsid w:val="005A4CB8"/>
    <w:rsid w:val="005A4E6B"/>
    <w:rsid w:val="005A5A37"/>
    <w:rsid w:val="005A5B15"/>
    <w:rsid w:val="005A6037"/>
    <w:rsid w:val="005A6573"/>
    <w:rsid w:val="005A6C22"/>
    <w:rsid w:val="005A6D55"/>
    <w:rsid w:val="005A76F9"/>
    <w:rsid w:val="005A7B27"/>
    <w:rsid w:val="005A7B70"/>
    <w:rsid w:val="005B0024"/>
    <w:rsid w:val="005B0078"/>
    <w:rsid w:val="005B04A7"/>
    <w:rsid w:val="005B08D6"/>
    <w:rsid w:val="005B0E64"/>
    <w:rsid w:val="005B0EA2"/>
    <w:rsid w:val="005B16C6"/>
    <w:rsid w:val="005B1BB8"/>
    <w:rsid w:val="005B1C18"/>
    <w:rsid w:val="005B1FF5"/>
    <w:rsid w:val="005B2217"/>
    <w:rsid w:val="005B2274"/>
    <w:rsid w:val="005B24B6"/>
    <w:rsid w:val="005B29C9"/>
    <w:rsid w:val="005B2B0A"/>
    <w:rsid w:val="005B2B27"/>
    <w:rsid w:val="005B2DF5"/>
    <w:rsid w:val="005B3538"/>
    <w:rsid w:val="005B3572"/>
    <w:rsid w:val="005B380B"/>
    <w:rsid w:val="005B3F66"/>
    <w:rsid w:val="005B40D9"/>
    <w:rsid w:val="005B45A0"/>
    <w:rsid w:val="005B471B"/>
    <w:rsid w:val="005B49A0"/>
    <w:rsid w:val="005B49AF"/>
    <w:rsid w:val="005B4A06"/>
    <w:rsid w:val="005B4A09"/>
    <w:rsid w:val="005B51AC"/>
    <w:rsid w:val="005B52C4"/>
    <w:rsid w:val="005B550E"/>
    <w:rsid w:val="005B5890"/>
    <w:rsid w:val="005B59BF"/>
    <w:rsid w:val="005B5CEC"/>
    <w:rsid w:val="005B5FF9"/>
    <w:rsid w:val="005B6492"/>
    <w:rsid w:val="005B6A64"/>
    <w:rsid w:val="005B7142"/>
    <w:rsid w:val="005B7431"/>
    <w:rsid w:val="005B79D6"/>
    <w:rsid w:val="005B7D82"/>
    <w:rsid w:val="005C0706"/>
    <w:rsid w:val="005C111B"/>
    <w:rsid w:val="005C11C9"/>
    <w:rsid w:val="005C134F"/>
    <w:rsid w:val="005C17B1"/>
    <w:rsid w:val="005C1EB8"/>
    <w:rsid w:val="005C1FBB"/>
    <w:rsid w:val="005C241D"/>
    <w:rsid w:val="005C2972"/>
    <w:rsid w:val="005C29B2"/>
    <w:rsid w:val="005C2BB3"/>
    <w:rsid w:val="005C2DC1"/>
    <w:rsid w:val="005C2F25"/>
    <w:rsid w:val="005C2F58"/>
    <w:rsid w:val="005C31DA"/>
    <w:rsid w:val="005C3613"/>
    <w:rsid w:val="005C3A20"/>
    <w:rsid w:val="005C3B5A"/>
    <w:rsid w:val="005C4062"/>
    <w:rsid w:val="005C446C"/>
    <w:rsid w:val="005C49F7"/>
    <w:rsid w:val="005C4A92"/>
    <w:rsid w:val="005C501B"/>
    <w:rsid w:val="005C5BFA"/>
    <w:rsid w:val="005C62AC"/>
    <w:rsid w:val="005C63AD"/>
    <w:rsid w:val="005C6D84"/>
    <w:rsid w:val="005C6F25"/>
    <w:rsid w:val="005C76FC"/>
    <w:rsid w:val="005C7827"/>
    <w:rsid w:val="005C7A33"/>
    <w:rsid w:val="005C7EFB"/>
    <w:rsid w:val="005D023E"/>
    <w:rsid w:val="005D0323"/>
    <w:rsid w:val="005D04FE"/>
    <w:rsid w:val="005D0A03"/>
    <w:rsid w:val="005D0B5C"/>
    <w:rsid w:val="005D0DF3"/>
    <w:rsid w:val="005D0F95"/>
    <w:rsid w:val="005D180C"/>
    <w:rsid w:val="005D1837"/>
    <w:rsid w:val="005D1A8B"/>
    <w:rsid w:val="005D1B1F"/>
    <w:rsid w:val="005D1B7C"/>
    <w:rsid w:val="005D1B8B"/>
    <w:rsid w:val="005D1C72"/>
    <w:rsid w:val="005D1D26"/>
    <w:rsid w:val="005D209B"/>
    <w:rsid w:val="005D20FF"/>
    <w:rsid w:val="005D2582"/>
    <w:rsid w:val="005D25BC"/>
    <w:rsid w:val="005D2787"/>
    <w:rsid w:val="005D2995"/>
    <w:rsid w:val="005D30DF"/>
    <w:rsid w:val="005D369C"/>
    <w:rsid w:val="005D392E"/>
    <w:rsid w:val="005D3F90"/>
    <w:rsid w:val="005D4181"/>
    <w:rsid w:val="005D4445"/>
    <w:rsid w:val="005D4807"/>
    <w:rsid w:val="005D4A5D"/>
    <w:rsid w:val="005D4C5D"/>
    <w:rsid w:val="005D5208"/>
    <w:rsid w:val="005D593B"/>
    <w:rsid w:val="005D5A92"/>
    <w:rsid w:val="005D5CDB"/>
    <w:rsid w:val="005D6023"/>
    <w:rsid w:val="005D628F"/>
    <w:rsid w:val="005D67C2"/>
    <w:rsid w:val="005D7564"/>
    <w:rsid w:val="005D768F"/>
    <w:rsid w:val="005D76FD"/>
    <w:rsid w:val="005D793D"/>
    <w:rsid w:val="005E0004"/>
    <w:rsid w:val="005E0394"/>
    <w:rsid w:val="005E03DF"/>
    <w:rsid w:val="005E09B6"/>
    <w:rsid w:val="005E0AD0"/>
    <w:rsid w:val="005E0C17"/>
    <w:rsid w:val="005E0ECF"/>
    <w:rsid w:val="005E117A"/>
    <w:rsid w:val="005E12DC"/>
    <w:rsid w:val="005E1B2C"/>
    <w:rsid w:val="005E2192"/>
    <w:rsid w:val="005E233B"/>
    <w:rsid w:val="005E24A3"/>
    <w:rsid w:val="005E2984"/>
    <w:rsid w:val="005E2B5C"/>
    <w:rsid w:val="005E2E58"/>
    <w:rsid w:val="005E3048"/>
    <w:rsid w:val="005E32DD"/>
    <w:rsid w:val="005E33F2"/>
    <w:rsid w:val="005E36BA"/>
    <w:rsid w:val="005E3801"/>
    <w:rsid w:val="005E3AF4"/>
    <w:rsid w:val="005E3B26"/>
    <w:rsid w:val="005E41DB"/>
    <w:rsid w:val="005E4240"/>
    <w:rsid w:val="005E445C"/>
    <w:rsid w:val="005E4526"/>
    <w:rsid w:val="005E4D1B"/>
    <w:rsid w:val="005E516C"/>
    <w:rsid w:val="005E593C"/>
    <w:rsid w:val="005E5A3B"/>
    <w:rsid w:val="005E74E8"/>
    <w:rsid w:val="005E7951"/>
    <w:rsid w:val="005E79C0"/>
    <w:rsid w:val="005E7C80"/>
    <w:rsid w:val="005E7DCE"/>
    <w:rsid w:val="005F00B6"/>
    <w:rsid w:val="005F077C"/>
    <w:rsid w:val="005F0796"/>
    <w:rsid w:val="005F085F"/>
    <w:rsid w:val="005F0F75"/>
    <w:rsid w:val="005F128A"/>
    <w:rsid w:val="005F131B"/>
    <w:rsid w:val="005F14EE"/>
    <w:rsid w:val="005F15F6"/>
    <w:rsid w:val="005F18B8"/>
    <w:rsid w:val="005F19EF"/>
    <w:rsid w:val="005F1A86"/>
    <w:rsid w:val="005F1FD8"/>
    <w:rsid w:val="005F20BA"/>
    <w:rsid w:val="005F288E"/>
    <w:rsid w:val="005F2D38"/>
    <w:rsid w:val="005F3162"/>
    <w:rsid w:val="005F360A"/>
    <w:rsid w:val="005F36D6"/>
    <w:rsid w:val="005F39E5"/>
    <w:rsid w:val="005F3D9A"/>
    <w:rsid w:val="005F434D"/>
    <w:rsid w:val="005F44FD"/>
    <w:rsid w:val="005F4910"/>
    <w:rsid w:val="005F49C7"/>
    <w:rsid w:val="005F5397"/>
    <w:rsid w:val="005F5A6D"/>
    <w:rsid w:val="005F6185"/>
    <w:rsid w:val="005F6494"/>
    <w:rsid w:val="005F65DC"/>
    <w:rsid w:val="005F65EF"/>
    <w:rsid w:val="005F6C4A"/>
    <w:rsid w:val="005F6CC4"/>
    <w:rsid w:val="005F6D25"/>
    <w:rsid w:val="005F6FB4"/>
    <w:rsid w:val="005F72E7"/>
    <w:rsid w:val="005F75C5"/>
    <w:rsid w:val="005F76F6"/>
    <w:rsid w:val="005F7AF0"/>
    <w:rsid w:val="005F7B51"/>
    <w:rsid w:val="005F7EF5"/>
    <w:rsid w:val="0060023B"/>
    <w:rsid w:val="00600A08"/>
    <w:rsid w:val="00600ACF"/>
    <w:rsid w:val="00600D0C"/>
    <w:rsid w:val="006010F3"/>
    <w:rsid w:val="00601272"/>
    <w:rsid w:val="00601394"/>
    <w:rsid w:val="0060152E"/>
    <w:rsid w:val="0060199C"/>
    <w:rsid w:val="00601C02"/>
    <w:rsid w:val="00601CE4"/>
    <w:rsid w:val="00601DB4"/>
    <w:rsid w:val="00601F8C"/>
    <w:rsid w:val="00602089"/>
    <w:rsid w:val="006023EC"/>
    <w:rsid w:val="006029B2"/>
    <w:rsid w:val="00602AE6"/>
    <w:rsid w:val="00602C27"/>
    <w:rsid w:val="0060326B"/>
    <w:rsid w:val="006032E3"/>
    <w:rsid w:val="0060330B"/>
    <w:rsid w:val="0060346E"/>
    <w:rsid w:val="00603712"/>
    <w:rsid w:val="00603A10"/>
    <w:rsid w:val="00603BBF"/>
    <w:rsid w:val="00604418"/>
    <w:rsid w:val="00604650"/>
    <w:rsid w:val="00604D94"/>
    <w:rsid w:val="00604E9D"/>
    <w:rsid w:val="00605131"/>
    <w:rsid w:val="006055D8"/>
    <w:rsid w:val="00605643"/>
    <w:rsid w:val="00605CD1"/>
    <w:rsid w:val="006061DB"/>
    <w:rsid w:val="0060627F"/>
    <w:rsid w:val="00606899"/>
    <w:rsid w:val="006069A1"/>
    <w:rsid w:val="0060706D"/>
    <w:rsid w:val="00607148"/>
    <w:rsid w:val="006071AD"/>
    <w:rsid w:val="00607512"/>
    <w:rsid w:val="0060776B"/>
    <w:rsid w:val="00607A73"/>
    <w:rsid w:val="00607DCF"/>
    <w:rsid w:val="00607DE1"/>
    <w:rsid w:val="00610216"/>
    <w:rsid w:val="0061073D"/>
    <w:rsid w:val="00610839"/>
    <w:rsid w:val="00610885"/>
    <w:rsid w:val="00610B42"/>
    <w:rsid w:val="006110D8"/>
    <w:rsid w:val="006110E9"/>
    <w:rsid w:val="00611771"/>
    <w:rsid w:val="00611776"/>
    <w:rsid w:val="00611967"/>
    <w:rsid w:val="00611ACF"/>
    <w:rsid w:val="00612207"/>
    <w:rsid w:val="006128E0"/>
    <w:rsid w:val="00612B68"/>
    <w:rsid w:val="00612DE5"/>
    <w:rsid w:val="00612F31"/>
    <w:rsid w:val="00613350"/>
    <w:rsid w:val="0061357E"/>
    <w:rsid w:val="006136CD"/>
    <w:rsid w:val="006137C0"/>
    <w:rsid w:val="00613AFA"/>
    <w:rsid w:val="00613C67"/>
    <w:rsid w:val="0061428D"/>
    <w:rsid w:val="00614381"/>
    <w:rsid w:val="00614D6A"/>
    <w:rsid w:val="00614E30"/>
    <w:rsid w:val="00615034"/>
    <w:rsid w:val="00615111"/>
    <w:rsid w:val="00615166"/>
    <w:rsid w:val="00615CCE"/>
    <w:rsid w:val="00616146"/>
    <w:rsid w:val="006161E0"/>
    <w:rsid w:val="0061658A"/>
    <w:rsid w:val="00616873"/>
    <w:rsid w:val="0061693C"/>
    <w:rsid w:val="00616BED"/>
    <w:rsid w:val="00616E5F"/>
    <w:rsid w:val="0061753D"/>
    <w:rsid w:val="00617FCF"/>
    <w:rsid w:val="0062085F"/>
    <w:rsid w:val="00620DAE"/>
    <w:rsid w:val="006210C6"/>
    <w:rsid w:val="0062147D"/>
    <w:rsid w:val="00621AC0"/>
    <w:rsid w:val="00622304"/>
    <w:rsid w:val="0062253B"/>
    <w:rsid w:val="00622B62"/>
    <w:rsid w:val="00622E04"/>
    <w:rsid w:val="00623906"/>
    <w:rsid w:val="0062399D"/>
    <w:rsid w:val="00623EAF"/>
    <w:rsid w:val="00623F22"/>
    <w:rsid w:val="00623F4F"/>
    <w:rsid w:val="0062432E"/>
    <w:rsid w:val="00624B6E"/>
    <w:rsid w:val="00624FDA"/>
    <w:rsid w:val="006253E2"/>
    <w:rsid w:val="006259E8"/>
    <w:rsid w:val="006260DA"/>
    <w:rsid w:val="00626F24"/>
    <w:rsid w:val="00626F38"/>
    <w:rsid w:val="0062723F"/>
    <w:rsid w:val="00627242"/>
    <w:rsid w:val="00627262"/>
    <w:rsid w:val="0062763B"/>
    <w:rsid w:val="0062766B"/>
    <w:rsid w:val="006277FB"/>
    <w:rsid w:val="00627CAD"/>
    <w:rsid w:val="00627CC8"/>
    <w:rsid w:val="00627CDB"/>
    <w:rsid w:val="00627DD0"/>
    <w:rsid w:val="00627DFB"/>
    <w:rsid w:val="00627E57"/>
    <w:rsid w:val="006300ED"/>
    <w:rsid w:val="00630167"/>
    <w:rsid w:val="00630348"/>
    <w:rsid w:val="006303DB"/>
    <w:rsid w:val="00630F42"/>
    <w:rsid w:val="0063171D"/>
    <w:rsid w:val="006319F6"/>
    <w:rsid w:val="00631D6D"/>
    <w:rsid w:val="00631FFC"/>
    <w:rsid w:val="00632483"/>
    <w:rsid w:val="006329C7"/>
    <w:rsid w:val="00632AEC"/>
    <w:rsid w:val="00632B47"/>
    <w:rsid w:val="00633261"/>
    <w:rsid w:val="006341C0"/>
    <w:rsid w:val="006348AB"/>
    <w:rsid w:val="0063494C"/>
    <w:rsid w:val="006349A7"/>
    <w:rsid w:val="006349B8"/>
    <w:rsid w:val="00634AC5"/>
    <w:rsid w:val="00634C0D"/>
    <w:rsid w:val="00634C9F"/>
    <w:rsid w:val="0063517A"/>
    <w:rsid w:val="00635441"/>
    <w:rsid w:val="00635761"/>
    <w:rsid w:val="00635774"/>
    <w:rsid w:val="006363CD"/>
    <w:rsid w:val="00636852"/>
    <w:rsid w:val="00636CA9"/>
    <w:rsid w:val="00636E58"/>
    <w:rsid w:val="006373C7"/>
    <w:rsid w:val="006373D3"/>
    <w:rsid w:val="006373D5"/>
    <w:rsid w:val="00637783"/>
    <w:rsid w:val="0064015B"/>
    <w:rsid w:val="00640278"/>
    <w:rsid w:val="006406CF"/>
    <w:rsid w:val="006407EF"/>
    <w:rsid w:val="006409E0"/>
    <w:rsid w:val="00640F71"/>
    <w:rsid w:val="0064104F"/>
    <w:rsid w:val="00641740"/>
    <w:rsid w:val="00641F32"/>
    <w:rsid w:val="00642277"/>
    <w:rsid w:val="00642383"/>
    <w:rsid w:val="006425EA"/>
    <w:rsid w:val="00642A78"/>
    <w:rsid w:val="00642E83"/>
    <w:rsid w:val="0064334C"/>
    <w:rsid w:val="00643D5F"/>
    <w:rsid w:val="00643DF0"/>
    <w:rsid w:val="006441AA"/>
    <w:rsid w:val="0064451B"/>
    <w:rsid w:val="00644C07"/>
    <w:rsid w:val="00644D4D"/>
    <w:rsid w:val="00645305"/>
    <w:rsid w:val="00645328"/>
    <w:rsid w:val="00645355"/>
    <w:rsid w:val="006457B6"/>
    <w:rsid w:val="006459A6"/>
    <w:rsid w:val="006461AC"/>
    <w:rsid w:val="0064662B"/>
    <w:rsid w:val="00646928"/>
    <w:rsid w:val="00646AEC"/>
    <w:rsid w:val="00646BD4"/>
    <w:rsid w:val="00646EC0"/>
    <w:rsid w:val="00646F8D"/>
    <w:rsid w:val="00647046"/>
    <w:rsid w:val="00647382"/>
    <w:rsid w:val="00647837"/>
    <w:rsid w:val="0064790B"/>
    <w:rsid w:val="006479A5"/>
    <w:rsid w:val="006500ED"/>
    <w:rsid w:val="006500EF"/>
    <w:rsid w:val="00650168"/>
    <w:rsid w:val="006501FB"/>
    <w:rsid w:val="00650401"/>
    <w:rsid w:val="006505CC"/>
    <w:rsid w:val="00650A95"/>
    <w:rsid w:val="00650C78"/>
    <w:rsid w:val="00650D41"/>
    <w:rsid w:val="00650F8B"/>
    <w:rsid w:val="006512AC"/>
    <w:rsid w:val="00651326"/>
    <w:rsid w:val="00651637"/>
    <w:rsid w:val="00651DC4"/>
    <w:rsid w:val="0065216A"/>
    <w:rsid w:val="0065295B"/>
    <w:rsid w:val="00652E81"/>
    <w:rsid w:val="00653146"/>
    <w:rsid w:val="00653B71"/>
    <w:rsid w:val="00654297"/>
    <w:rsid w:val="0065475E"/>
    <w:rsid w:val="00654931"/>
    <w:rsid w:val="00654A06"/>
    <w:rsid w:val="00654DBC"/>
    <w:rsid w:val="00654EF5"/>
    <w:rsid w:val="00654F4C"/>
    <w:rsid w:val="0065531D"/>
    <w:rsid w:val="006555C8"/>
    <w:rsid w:val="00655A8E"/>
    <w:rsid w:val="00655AF1"/>
    <w:rsid w:val="00655EEA"/>
    <w:rsid w:val="00655FFA"/>
    <w:rsid w:val="006566A9"/>
    <w:rsid w:val="00656727"/>
    <w:rsid w:val="00656903"/>
    <w:rsid w:val="006572A5"/>
    <w:rsid w:val="0065764C"/>
    <w:rsid w:val="00657BC9"/>
    <w:rsid w:val="00660119"/>
    <w:rsid w:val="00660914"/>
    <w:rsid w:val="0066095F"/>
    <w:rsid w:val="00660CD0"/>
    <w:rsid w:val="00660F62"/>
    <w:rsid w:val="006610AF"/>
    <w:rsid w:val="006614A6"/>
    <w:rsid w:val="006617B5"/>
    <w:rsid w:val="0066187F"/>
    <w:rsid w:val="006618DE"/>
    <w:rsid w:val="006623D1"/>
    <w:rsid w:val="006624D6"/>
    <w:rsid w:val="00662916"/>
    <w:rsid w:val="00662A26"/>
    <w:rsid w:val="00663162"/>
    <w:rsid w:val="0066353D"/>
    <w:rsid w:val="00663925"/>
    <w:rsid w:val="00663A6C"/>
    <w:rsid w:val="00664148"/>
    <w:rsid w:val="006644AC"/>
    <w:rsid w:val="00664516"/>
    <w:rsid w:val="00664891"/>
    <w:rsid w:val="00664955"/>
    <w:rsid w:val="00664B14"/>
    <w:rsid w:val="006650B2"/>
    <w:rsid w:val="00665278"/>
    <w:rsid w:val="0066619F"/>
    <w:rsid w:val="006662F4"/>
    <w:rsid w:val="006664E3"/>
    <w:rsid w:val="00666667"/>
    <w:rsid w:val="0066676A"/>
    <w:rsid w:val="00666930"/>
    <w:rsid w:val="00666D50"/>
    <w:rsid w:val="00667312"/>
    <w:rsid w:val="00667906"/>
    <w:rsid w:val="00667E39"/>
    <w:rsid w:val="00667EF8"/>
    <w:rsid w:val="00667F24"/>
    <w:rsid w:val="00670363"/>
    <w:rsid w:val="006705AC"/>
    <w:rsid w:val="00671003"/>
    <w:rsid w:val="0067164F"/>
    <w:rsid w:val="00671700"/>
    <w:rsid w:val="00671AEF"/>
    <w:rsid w:val="00672233"/>
    <w:rsid w:val="00672776"/>
    <w:rsid w:val="00672B55"/>
    <w:rsid w:val="0067324E"/>
    <w:rsid w:val="006732D5"/>
    <w:rsid w:val="00673357"/>
    <w:rsid w:val="006740B3"/>
    <w:rsid w:val="006742CE"/>
    <w:rsid w:val="00674425"/>
    <w:rsid w:val="006745EF"/>
    <w:rsid w:val="006751B2"/>
    <w:rsid w:val="00675548"/>
    <w:rsid w:val="00675692"/>
    <w:rsid w:val="00675790"/>
    <w:rsid w:val="006757D1"/>
    <w:rsid w:val="006757E8"/>
    <w:rsid w:val="00675B52"/>
    <w:rsid w:val="00675D08"/>
    <w:rsid w:val="006762B1"/>
    <w:rsid w:val="006762D9"/>
    <w:rsid w:val="0067634F"/>
    <w:rsid w:val="00676417"/>
    <w:rsid w:val="00676633"/>
    <w:rsid w:val="00676AB2"/>
    <w:rsid w:val="00676D0E"/>
    <w:rsid w:val="00676F52"/>
    <w:rsid w:val="0067712B"/>
    <w:rsid w:val="006774CB"/>
    <w:rsid w:val="00677A7A"/>
    <w:rsid w:val="00680800"/>
    <w:rsid w:val="0068082E"/>
    <w:rsid w:val="006810A6"/>
    <w:rsid w:val="006811F1"/>
    <w:rsid w:val="006818FC"/>
    <w:rsid w:val="00681A6C"/>
    <w:rsid w:val="00681C9F"/>
    <w:rsid w:val="00681E7F"/>
    <w:rsid w:val="00681EC2"/>
    <w:rsid w:val="00681EC5"/>
    <w:rsid w:val="00681FDF"/>
    <w:rsid w:val="006820D7"/>
    <w:rsid w:val="0068213C"/>
    <w:rsid w:val="006823D1"/>
    <w:rsid w:val="00682466"/>
    <w:rsid w:val="006825A6"/>
    <w:rsid w:val="006825BE"/>
    <w:rsid w:val="00682856"/>
    <w:rsid w:val="00682A9F"/>
    <w:rsid w:val="00682F79"/>
    <w:rsid w:val="00682F9F"/>
    <w:rsid w:val="006833C6"/>
    <w:rsid w:val="00683610"/>
    <w:rsid w:val="0068390E"/>
    <w:rsid w:val="006842DA"/>
    <w:rsid w:val="006846DE"/>
    <w:rsid w:val="0068482B"/>
    <w:rsid w:val="00684A66"/>
    <w:rsid w:val="00684CCA"/>
    <w:rsid w:val="0068508C"/>
    <w:rsid w:val="0068518A"/>
    <w:rsid w:val="0068555A"/>
    <w:rsid w:val="006856E4"/>
    <w:rsid w:val="00685979"/>
    <w:rsid w:val="00685A55"/>
    <w:rsid w:val="00685E23"/>
    <w:rsid w:val="0068633D"/>
    <w:rsid w:val="00686CEE"/>
    <w:rsid w:val="00687561"/>
    <w:rsid w:val="006875EC"/>
    <w:rsid w:val="0068785E"/>
    <w:rsid w:val="006878A6"/>
    <w:rsid w:val="006900F9"/>
    <w:rsid w:val="00690179"/>
    <w:rsid w:val="00690476"/>
    <w:rsid w:val="00690595"/>
    <w:rsid w:val="006907E5"/>
    <w:rsid w:val="00690CE4"/>
    <w:rsid w:val="006910FC"/>
    <w:rsid w:val="006916E7"/>
    <w:rsid w:val="006918E3"/>
    <w:rsid w:val="00691955"/>
    <w:rsid w:val="00691AB9"/>
    <w:rsid w:val="00691E0C"/>
    <w:rsid w:val="00692296"/>
    <w:rsid w:val="0069250A"/>
    <w:rsid w:val="0069269F"/>
    <w:rsid w:val="006928AD"/>
    <w:rsid w:val="00692E3B"/>
    <w:rsid w:val="00693290"/>
    <w:rsid w:val="006935F4"/>
    <w:rsid w:val="0069364D"/>
    <w:rsid w:val="00693BF3"/>
    <w:rsid w:val="0069481B"/>
    <w:rsid w:val="00694A8C"/>
    <w:rsid w:val="00694B18"/>
    <w:rsid w:val="00694C0D"/>
    <w:rsid w:val="00694D32"/>
    <w:rsid w:val="00694F72"/>
    <w:rsid w:val="006952E6"/>
    <w:rsid w:val="006958CB"/>
    <w:rsid w:val="0069595B"/>
    <w:rsid w:val="00695B7C"/>
    <w:rsid w:val="00695F34"/>
    <w:rsid w:val="00696006"/>
    <w:rsid w:val="006966C7"/>
    <w:rsid w:val="00696BA4"/>
    <w:rsid w:val="00696FB3"/>
    <w:rsid w:val="006A0280"/>
    <w:rsid w:val="006A0483"/>
    <w:rsid w:val="006A0710"/>
    <w:rsid w:val="006A08DC"/>
    <w:rsid w:val="006A0D24"/>
    <w:rsid w:val="006A10FA"/>
    <w:rsid w:val="006A150C"/>
    <w:rsid w:val="006A1AB0"/>
    <w:rsid w:val="006A1FC0"/>
    <w:rsid w:val="006A2482"/>
    <w:rsid w:val="006A2CEE"/>
    <w:rsid w:val="006A397F"/>
    <w:rsid w:val="006A4213"/>
    <w:rsid w:val="006A42A6"/>
    <w:rsid w:val="006A4547"/>
    <w:rsid w:val="006A46E9"/>
    <w:rsid w:val="006A4E31"/>
    <w:rsid w:val="006A52D5"/>
    <w:rsid w:val="006A54D4"/>
    <w:rsid w:val="006A5605"/>
    <w:rsid w:val="006A60B1"/>
    <w:rsid w:val="006A616F"/>
    <w:rsid w:val="006A6B1F"/>
    <w:rsid w:val="006A6D0D"/>
    <w:rsid w:val="006A6E6D"/>
    <w:rsid w:val="006A70AE"/>
    <w:rsid w:val="006A717E"/>
    <w:rsid w:val="006A7202"/>
    <w:rsid w:val="006A73D7"/>
    <w:rsid w:val="006A73ED"/>
    <w:rsid w:val="006A7404"/>
    <w:rsid w:val="006A7466"/>
    <w:rsid w:val="006A74D8"/>
    <w:rsid w:val="006A7AD8"/>
    <w:rsid w:val="006A7AF9"/>
    <w:rsid w:val="006B01C3"/>
    <w:rsid w:val="006B099D"/>
    <w:rsid w:val="006B0CB4"/>
    <w:rsid w:val="006B0EC7"/>
    <w:rsid w:val="006B13E1"/>
    <w:rsid w:val="006B19F1"/>
    <w:rsid w:val="006B1F80"/>
    <w:rsid w:val="006B2066"/>
    <w:rsid w:val="006B2F92"/>
    <w:rsid w:val="006B33F4"/>
    <w:rsid w:val="006B397B"/>
    <w:rsid w:val="006B3AE4"/>
    <w:rsid w:val="006B3BB2"/>
    <w:rsid w:val="006B3EA6"/>
    <w:rsid w:val="006B414E"/>
    <w:rsid w:val="006B4BC3"/>
    <w:rsid w:val="006B4D02"/>
    <w:rsid w:val="006B4D1A"/>
    <w:rsid w:val="006B4E96"/>
    <w:rsid w:val="006B5901"/>
    <w:rsid w:val="006B5A24"/>
    <w:rsid w:val="006B5A26"/>
    <w:rsid w:val="006B5B7B"/>
    <w:rsid w:val="006B5B84"/>
    <w:rsid w:val="006B635E"/>
    <w:rsid w:val="006B680C"/>
    <w:rsid w:val="006B6F21"/>
    <w:rsid w:val="006B7C5B"/>
    <w:rsid w:val="006C0355"/>
    <w:rsid w:val="006C0878"/>
    <w:rsid w:val="006C09D7"/>
    <w:rsid w:val="006C0CC7"/>
    <w:rsid w:val="006C0D4A"/>
    <w:rsid w:val="006C10DD"/>
    <w:rsid w:val="006C14DF"/>
    <w:rsid w:val="006C15FA"/>
    <w:rsid w:val="006C2087"/>
    <w:rsid w:val="006C20CE"/>
    <w:rsid w:val="006C27EE"/>
    <w:rsid w:val="006C2C09"/>
    <w:rsid w:val="006C2CF6"/>
    <w:rsid w:val="006C2F53"/>
    <w:rsid w:val="006C3109"/>
    <w:rsid w:val="006C31BA"/>
    <w:rsid w:val="006C329C"/>
    <w:rsid w:val="006C34CC"/>
    <w:rsid w:val="006C352C"/>
    <w:rsid w:val="006C3979"/>
    <w:rsid w:val="006C3ECE"/>
    <w:rsid w:val="006C4284"/>
    <w:rsid w:val="006C4751"/>
    <w:rsid w:val="006C4993"/>
    <w:rsid w:val="006C4A65"/>
    <w:rsid w:val="006C4C29"/>
    <w:rsid w:val="006C4CE0"/>
    <w:rsid w:val="006C4E4F"/>
    <w:rsid w:val="006C4FBF"/>
    <w:rsid w:val="006C511F"/>
    <w:rsid w:val="006C599C"/>
    <w:rsid w:val="006C5FD0"/>
    <w:rsid w:val="006C608A"/>
    <w:rsid w:val="006C634E"/>
    <w:rsid w:val="006C648D"/>
    <w:rsid w:val="006C6497"/>
    <w:rsid w:val="006C6518"/>
    <w:rsid w:val="006C6BE2"/>
    <w:rsid w:val="006C709D"/>
    <w:rsid w:val="006C7475"/>
    <w:rsid w:val="006C77F7"/>
    <w:rsid w:val="006D0272"/>
    <w:rsid w:val="006D0315"/>
    <w:rsid w:val="006D05B3"/>
    <w:rsid w:val="006D05DE"/>
    <w:rsid w:val="006D06A5"/>
    <w:rsid w:val="006D078D"/>
    <w:rsid w:val="006D083A"/>
    <w:rsid w:val="006D0887"/>
    <w:rsid w:val="006D0FA9"/>
    <w:rsid w:val="006D10BA"/>
    <w:rsid w:val="006D113D"/>
    <w:rsid w:val="006D124B"/>
    <w:rsid w:val="006D19AF"/>
    <w:rsid w:val="006D1A26"/>
    <w:rsid w:val="006D1DA9"/>
    <w:rsid w:val="006D2006"/>
    <w:rsid w:val="006D21B9"/>
    <w:rsid w:val="006D25F1"/>
    <w:rsid w:val="006D2895"/>
    <w:rsid w:val="006D2A89"/>
    <w:rsid w:val="006D2CED"/>
    <w:rsid w:val="006D3A4F"/>
    <w:rsid w:val="006D4745"/>
    <w:rsid w:val="006D494B"/>
    <w:rsid w:val="006D51B6"/>
    <w:rsid w:val="006D5773"/>
    <w:rsid w:val="006D5F70"/>
    <w:rsid w:val="006D60BD"/>
    <w:rsid w:val="006D67EF"/>
    <w:rsid w:val="006D6BE6"/>
    <w:rsid w:val="006D6BEA"/>
    <w:rsid w:val="006D70CC"/>
    <w:rsid w:val="006D7A08"/>
    <w:rsid w:val="006D7BBC"/>
    <w:rsid w:val="006E0038"/>
    <w:rsid w:val="006E0048"/>
    <w:rsid w:val="006E0232"/>
    <w:rsid w:val="006E0487"/>
    <w:rsid w:val="006E0877"/>
    <w:rsid w:val="006E08A5"/>
    <w:rsid w:val="006E09B7"/>
    <w:rsid w:val="006E0A32"/>
    <w:rsid w:val="006E1484"/>
    <w:rsid w:val="006E14BB"/>
    <w:rsid w:val="006E17C6"/>
    <w:rsid w:val="006E1D74"/>
    <w:rsid w:val="006E21A2"/>
    <w:rsid w:val="006E235B"/>
    <w:rsid w:val="006E3014"/>
    <w:rsid w:val="006E301D"/>
    <w:rsid w:val="006E3027"/>
    <w:rsid w:val="006E3087"/>
    <w:rsid w:val="006E30E9"/>
    <w:rsid w:val="006E323F"/>
    <w:rsid w:val="006E362F"/>
    <w:rsid w:val="006E3E6B"/>
    <w:rsid w:val="006E3EAA"/>
    <w:rsid w:val="006E4018"/>
    <w:rsid w:val="006E457E"/>
    <w:rsid w:val="006E4589"/>
    <w:rsid w:val="006E45CC"/>
    <w:rsid w:val="006E45EF"/>
    <w:rsid w:val="006E4968"/>
    <w:rsid w:val="006E4E13"/>
    <w:rsid w:val="006E52B5"/>
    <w:rsid w:val="006E542C"/>
    <w:rsid w:val="006E5CFD"/>
    <w:rsid w:val="006E657E"/>
    <w:rsid w:val="006E6CD0"/>
    <w:rsid w:val="006E6DC8"/>
    <w:rsid w:val="006E70AD"/>
    <w:rsid w:val="006E716D"/>
    <w:rsid w:val="006E7E4D"/>
    <w:rsid w:val="006F026F"/>
    <w:rsid w:val="006F0712"/>
    <w:rsid w:val="006F079D"/>
    <w:rsid w:val="006F0851"/>
    <w:rsid w:val="006F0902"/>
    <w:rsid w:val="006F09DD"/>
    <w:rsid w:val="006F13A4"/>
    <w:rsid w:val="006F15C7"/>
    <w:rsid w:val="006F177B"/>
    <w:rsid w:val="006F2104"/>
    <w:rsid w:val="006F245D"/>
    <w:rsid w:val="006F2769"/>
    <w:rsid w:val="006F29ED"/>
    <w:rsid w:val="006F2A32"/>
    <w:rsid w:val="006F2A42"/>
    <w:rsid w:val="006F2E9A"/>
    <w:rsid w:val="006F3015"/>
    <w:rsid w:val="006F3601"/>
    <w:rsid w:val="006F3692"/>
    <w:rsid w:val="006F37B3"/>
    <w:rsid w:val="006F4033"/>
    <w:rsid w:val="006F4243"/>
    <w:rsid w:val="006F4788"/>
    <w:rsid w:val="006F48DF"/>
    <w:rsid w:val="006F49C2"/>
    <w:rsid w:val="006F4D46"/>
    <w:rsid w:val="006F4E03"/>
    <w:rsid w:val="006F4FF1"/>
    <w:rsid w:val="006F54B4"/>
    <w:rsid w:val="006F5770"/>
    <w:rsid w:val="006F5877"/>
    <w:rsid w:val="006F5EDF"/>
    <w:rsid w:val="006F61E1"/>
    <w:rsid w:val="006F6310"/>
    <w:rsid w:val="006F687D"/>
    <w:rsid w:val="006F6BD8"/>
    <w:rsid w:val="006F71B4"/>
    <w:rsid w:val="006F724B"/>
    <w:rsid w:val="006F7414"/>
    <w:rsid w:val="007006D4"/>
    <w:rsid w:val="00700BA9"/>
    <w:rsid w:val="00700DE6"/>
    <w:rsid w:val="00701D43"/>
    <w:rsid w:val="00701D91"/>
    <w:rsid w:val="00701FC6"/>
    <w:rsid w:val="007021E2"/>
    <w:rsid w:val="00702201"/>
    <w:rsid w:val="00702270"/>
    <w:rsid w:val="0070273F"/>
    <w:rsid w:val="0070291F"/>
    <w:rsid w:val="00702D04"/>
    <w:rsid w:val="00703002"/>
    <w:rsid w:val="007030A0"/>
    <w:rsid w:val="00703207"/>
    <w:rsid w:val="007034C9"/>
    <w:rsid w:val="007035EC"/>
    <w:rsid w:val="00703821"/>
    <w:rsid w:val="00703A83"/>
    <w:rsid w:val="00703AA7"/>
    <w:rsid w:val="00703B96"/>
    <w:rsid w:val="00703EBA"/>
    <w:rsid w:val="00704420"/>
    <w:rsid w:val="00704695"/>
    <w:rsid w:val="00704766"/>
    <w:rsid w:val="00704E12"/>
    <w:rsid w:val="0070504C"/>
    <w:rsid w:val="0070543C"/>
    <w:rsid w:val="007058B4"/>
    <w:rsid w:val="00705A6C"/>
    <w:rsid w:val="00705CAA"/>
    <w:rsid w:val="00705DB7"/>
    <w:rsid w:val="00706017"/>
    <w:rsid w:val="007067D2"/>
    <w:rsid w:val="00706CB6"/>
    <w:rsid w:val="00706F9F"/>
    <w:rsid w:val="00707682"/>
    <w:rsid w:val="007077A0"/>
    <w:rsid w:val="00707D48"/>
    <w:rsid w:val="00710213"/>
    <w:rsid w:val="00710249"/>
    <w:rsid w:val="00710669"/>
    <w:rsid w:val="00710A33"/>
    <w:rsid w:val="00710B34"/>
    <w:rsid w:val="00710C37"/>
    <w:rsid w:val="00710C5D"/>
    <w:rsid w:val="00711432"/>
    <w:rsid w:val="00711804"/>
    <w:rsid w:val="007119AC"/>
    <w:rsid w:val="00711E5F"/>
    <w:rsid w:val="0071228D"/>
    <w:rsid w:val="007123EC"/>
    <w:rsid w:val="0071285D"/>
    <w:rsid w:val="0071287F"/>
    <w:rsid w:val="0071288A"/>
    <w:rsid w:val="00712B98"/>
    <w:rsid w:val="00712DCE"/>
    <w:rsid w:val="0071360F"/>
    <w:rsid w:val="00713EAD"/>
    <w:rsid w:val="0071410B"/>
    <w:rsid w:val="00714929"/>
    <w:rsid w:val="00714C71"/>
    <w:rsid w:val="00715217"/>
    <w:rsid w:val="00715247"/>
    <w:rsid w:val="00715351"/>
    <w:rsid w:val="007154DA"/>
    <w:rsid w:val="007158FD"/>
    <w:rsid w:val="00715A41"/>
    <w:rsid w:val="007160B2"/>
    <w:rsid w:val="007164A4"/>
    <w:rsid w:val="0071650D"/>
    <w:rsid w:val="00716731"/>
    <w:rsid w:val="0071685B"/>
    <w:rsid w:val="007168AF"/>
    <w:rsid w:val="00716BC4"/>
    <w:rsid w:val="00716CF7"/>
    <w:rsid w:val="00717355"/>
    <w:rsid w:val="00717549"/>
    <w:rsid w:val="00717B07"/>
    <w:rsid w:val="00720490"/>
    <w:rsid w:val="0072071F"/>
    <w:rsid w:val="007207E0"/>
    <w:rsid w:val="007209A1"/>
    <w:rsid w:val="00720A38"/>
    <w:rsid w:val="00720D24"/>
    <w:rsid w:val="00720E1E"/>
    <w:rsid w:val="00720FBA"/>
    <w:rsid w:val="0072139D"/>
    <w:rsid w:val="0072164D"/>
    <w:rsid w:val="00721988"/>
    <w:rsid w:val="00721BF7"/>
    <w:rsid w:val="00721FE1"/>
    <w:rsid w:val="00722AAA"/>
    <w:rsid w:val="00722B3D"/>
    <w:rsid w:val="00722DD2"/>
    <w:rsid w:val="00723BDC"/>
    <w:rsid w:val="00724A45"/>
    <w:rsid w:val="00724E9A"/>
    <w:rsid w:val="0072575D"/>
    <w:rsid w:val="00725A32"/>
    <w:rsid w:val="00725EA7"/>
    <w:rsid w:val="00725EA8"/>
    <w:rsid w:val="00725EB0"/>
    <w:rsid w:val="00726490"/>
    <w:rsid w:val="007264E0"/>
    <w:rsid w:val="007266F5"/>
    <w:rsid w:val="00726930"/>
    <w:rsid w:val="00726990"/>
    <w:rsid w:val="00726DF9"/>
    <w:rsid w:val="0072733E"/>
    <w:rsid w:val="00727544"/>
    <w:rsid w:val="00727A09"/>
    <w:rsid w:val="00727A31"/>
    <w:rsid w:val="00727B96"/>
    <w:rsid w:val="007304D3"/>
    <w:rsid w:val="007307BD"/>
    <w:rsid w:val="007311C4"/>
    <w:rsid w:val="0073141A"/>
    <w:rsid w:val="00731495"/>
    <w:rsid w:val="007322B4"/>
    <w:rsid w:val="00732831"/>
    <w:rsid w:val="00732AFF"/>
    <w:rsid w:val="00732B59"/>
    <w:rsid w:val="00732C22"/>
    <w:rsid w:val="00732C27"/>
    <w:rsid w:val="00732C2C"/>
    <w:rsid w:val="007332E2"/>
    <w:rsid w:val="00733693"/>
    <w:rsid w:val="0073369D"/>
    <w:rsid w:val="00733942"/>
    <w:rsid w:val="00733AFA"/>
    <w:rsid w:val="00733BE6"/>
    <w:rsid w:val="00733E7D"/>
    <w:rsid w:val="00734249"/>
    <w:rsid w:val="0073480C"/>
    <w:rsid w:val="00734CA1"/>
    <w:rsid w:val="00734EA4"/>
    <w:rsid w:val="007359E9"/>
    <w:rsid w:val="00735CB6"/>
    <w:rsid w:val="00735DBE"/>
    <w:rsid w:val="00735FBD"/>
    <w:rsid w:val="00736437"/>
    <w:rsid w:val="00736445"/>
    <w:rsid w:val="0073664D"/>
    <w:rsid w:val="0073681E"/>
    <w:rsid w:val="00736990"/>
    <w:rsid w:val="00736DF3"/>
    <w:rsid w:val="00737023"/>
    <w:rsid w:val="0073719A"/>
    <w:rsid w:val="0073729E"/>
    <w:rsid w:val="0073756D"/>
    <w:rsid w:val="00737E93"/>
    <w:rsid w:val="00737FCB"/>
    <w:rsid w:val="0074098B"/>
    <w:rsid w:val="0074099E"/>
    <w:rsid w:val="00741CA6"/>
    <w:rsid w:val="00741F1B"/>
    <w:rsid w:val="0074236C"/>
    <w:rsid w:val="00742E9B"/>
    <w:rsid w:val="00743154"/>
    <w:rsid w:val="00743538"/>
    <w:rsid w:val="00744890"/>
    <w:rsid w:val="007449D5"/>
    <w:rsid w:val="007449F5"/>
    <w:rsid w:val="00744CDA"/>
    <w:rsid w:val="00745C11"/>
    <w:rsid w:val="00745E3B"/>
    <w:rsid w:val="00746220"/>
    <w:rsid w:val="007462B1"/>
    <w:rsid w:val="00746676"/>
    <w:rsid w:val="007468D6"/>
    <w:rsid w:val="007475D2"/>
    <w:rsid w:val="0074767A"/>
    <w:rsid w:val="007477A4"/>
    <w:rsid w:val="007478C5"/>
    <w:rsid w:val="00747AFA"/>
    <w:rsid w:val="00747D9D"/>
    <w:rsid w:val="00750368"/>
    <w:rsid w:val="00750484"/>
    <w:rsid w:val="00751317"/>
    <w:rsid w:val="00751CE0"/>
    <w:rsid w:val="00752E34"/>
    <w:rsid w:val="00752F4D"/>
    <w:rsid w:val="00752FE2"/>
    <w:rsid w:val="00753023"/>
    <w:rsid w:val="0075383B"/>
    <w:rsid w:val="007540A2"/>
    <w:rsid w:val="0075432C"/>
    <w:rsid w:val="00754717"/>
    <w:rsid w:val="00754757"/>
    <w:rsid w:val="00754986"/>
    <w:rsid w:val="00754B5B"/>
    <w:rsid w:val="00754BBC"/>
    <w:rsid w:val="007554B8"/>
    <w:rsid w:val="0075588E"/>
    <w:rsid w:val="00755DCB"/>
    <w:rsid w:val="00755F1A"/>
    <w:rsid w:val="00755F2A"/>
    <w:rsid w:val="0075629D"/>
    <w:rsid w:val="007568B0"/>
    <w:rsid w:val="00756E6A"/>
    <w:rsid w:val="0075700C"/>
    <w:rsid w:val="00757135"/>
    <w:rsid w:val="007604D0"/>
    <w:rsid w:val="00760564"/>
    <w:rsid w:val="0076059A"/>
    <w:rsid w:val="007608DD"/>
    <w:rsid w:val="00760AC3"/>
    <w:rsid w:val="00760ADB"/>
    <w:rsid w:val="00760C0D"/>
    <w:rsid w:val="00760E1D"/>
    <w:rsid w:val="00761182"/>
    <w:rsid w:val="00761448"/>
    <w:rsid w:val="00762242"/>
    <w:rsid w:val="007623AE"/>
    <w:rsid w:val="0076247A"/>
    <w:rsid w:val="0076271D"/>
    <w:rsid w:val="007628CB"/>
    <w:rsid w:val="00763130"/>
    <w:rsid w:val="0076351F"/>
    <w:rsid w:val="0076386C"/>
    <w:rsid w:val="00763BEE"/>
    <w:rsid w:val="00763D87"/>
    <w:rsid w:val="00764042"/>
    <w:rsid w:val="007640DF"/>
    <w:rsid w:val="00764186"/>
    <w:rsid w:val="007645CD"/>
    <w:rsid w:val="007647E3"/>
    <w:rsid w:val="00764CE7"/>
    <w:rsid w:val="00764F71"/>
    <w:rsid w:val="00765308"/>
    <w:rsid w:val="00765383"/>
    <w:rsid w:val="00765A28"/>
    <w:rsid w:val="00765A51"/>
    <w:rsid w:val="00765F13"/>
    <w:rsid w:val="00765F50"/>
    <w:rsid w:val="00766042"/>
    <w:rsid w:val="00766330"/>
    <w:rsid w:val="00766400"/>
    <w:rsid w:val="0076655E"/>
    <w:rsid w:val="00767111"/>
    <w:rsid w:val="0076761D"/>
    <w:rsid w:val="0076769B"/>
    <w:rsid w:val="00767756"/>
    <w:rsid w:val="00770000"/>
    <w:rsid w:val="00770082"/>
    <w:rsid w:val="007701ED"/>
    <w:rsid w:val="00770EF3"/>
    <w:rsid w:val="00771E82"/>
    <w:rsid w:val="0077215F"/>
    <w:rsid w:val="007725D6"/>
    <w:rsid w:val="007726C3"/>
    <w:rsid w:val="00772834"/>
    <w:rsid w:val="00773A33"/>
    <w:rsid w:val="00773A5D"/>
    <w:rsid w:val="00773AE0"/>
    <w:rsid w:val="00773BFA"/>
    <w:rsid w:val="00773C24"/>
    <w:rsid w:val="00774278"/>
    <w:rsid w:val="00774911"/>
    <w:rsid w:val="00774D3D"/>
    <w:rsid w:val="00775068"/>
    <w:rsid w:val="0077506A"/>
    <w:rsid w:val="007751F3"/>
    <w:rsid w:val="0077539C"/>
    <w:rsid w:val="0077550D"/>
    <w:rsid w:val="00775CC8"/>
    <w:rsid w:val="007762E8"/>
    <w:rsid w:val="007762E9"/>
    <w:rsid w:val="00776687"/>
    <w:rsid w:val="007766FB"/>
    <w:rsid w:val="0077685B"/>
    <w:rsid w:val="00776981"/>
    <w:rsid w:val="007769B1"/>
    <w:rsid w:val="00776A07"/>
    <w:rsid w:val="00776B66"/>
    <w:rsid w:val="00777073"/>
    <w:rsid w:val="0077708C"/>
    <w:rsid w:val="00777883"/>
    <w:rsid w:val="00777C48"/>
    <w:rsid w:val="00780C53"/>
    <w:rsid w:val="00780C84"/>
    <w:rsid w:val="00780DE4"/>
    <w:rsid w:val="00780E8B"/>
    <w:rsid w:val="00780E92"/>
    <w:rsid w:val="007816FF"/>
    <w:rsid w:val="00781803"/>
    <w:rsid w:val="00781936"/>
    <w:rsid w:val="00781BDD"/>
    <w:rsid w:val="007822CD"/>
    <w:rsid w:val="0078236B"/>
    <w:rsid w:val="007828A5"/>
    <w:rsid w:val="00782946"/>
    <w:rsid w:val="00782B66"/>
    <w:rsid w:val="00782BD6"/>
    <w:rsid w:val="00782D93"/>
    <w:rsid w:val="00782F78"/>
    <w:rsid w:val="00783022"/>
    <w:rsid w:val="00783230"/>
    <w:rsid w:val="00783249"/>
    <w:rsid w:val="00783335"/>
    <w:rsid w:val="00783913"/>
    <w:rsid w:val="00783958"/>
    <w:rsid w:val="00783A36"/>
    <w:rsid w:val="00783A6F"/>
    <w:rsid w:val="00783D7D"/>
    <w:rsid w:val="00784025"/>
    <w:rsid w:val="0078437D"/>
    <w:rsid w:val="0078445C"/>
    <w:rsid w:val="007844BD"/>
    <w:rsid w:val="00784959"/>
    <w:rsid w:val="00784ACC"/>
    <w:rsid w:val="0078553A"/>
    <w:rsid w:val="00785641"/>
    <w:rsid w:val="007856E4"/>
    <w:rsid w:val="007857FB"/>
    <w:rsid w:val="00785B13"/>
    <w:rsid w:val="00785C3F"/>
    <w:rsid w:val="007862A7"/>
    <w:rsid w:val="0078681D"/>
    <w:rsid w:val="007868D0"/>
    <w:rsid w:val="0078699B"/>
    <w:rsid w:val="00786B9A"/>
    <w:rsid w:val="00786BB6"/>
    <w:rsid w:val="0078701D"/>
    <w:rsid w:val="00787202"/>
    <w:rsid w:val="0078739E"/>
    <w:rsid w:val="00787A16"/>
    <w:rsid w:val="00787C78"/>
    <w:rsid w:val="00787D9C"/>
    <w:rsid w:val="00787E2F"/>
    <w:rsid w:val="00790690"/>
    <w:rsid w:val="007906F4"/>
    <w:rsid w:val="00790AFA"/>
    <w:rsid w:val="00790D7A"/>
    <w:rsid w:val="00791358"/>
    <w:rsid w:val="00791D5B"/>
    <w:rsid w:val="007921E9"/>
    <w:rsid w:val="00792296"/>
    <w:rsid w:val="00792705"/>
    <w:rsid w:val="00792A1C"/>
    <w:rsid w:val="00792E9D"/>
    <w:rsid w:val="00793080"/>
    <w:rsid w:val="0079329A"/>
    <w:rsid w:val="0079388A"/>
    <w:rsid w:val="0079448B"/>
    <w:rsid w:val="00794AF5"/>
    <w:rsid w:val="00794F82"/>
    <w:rsid w:val="007953B5"/>
    <w:rsid w:val="007958A5"/>
    <w:rsid w:val="007958A6"/>
    <w:rsid w:val="00795C1C"/>
    <w:rsid w:val="00795DF0"/>
    <w:rsid w:val="00795E04"/>
    <w:rsid w:val="00795EAE"/>
    <w:rsid w:val="0079607A"/>
    <w:rsid w:val="00796419"/>
    <w:rsid w:val="00796458"/>
    <w:rsid w:val="00796558"/>
    <w:rsid w:val="00796B60"/>
    <w:rsid w:val="00796BAA"/>
    <w:rsid w:val="00796BFE"/>
    <w:rsid w:val="007974AE"/>
    <w:rsid w:val="007974FC"/>
    <w:rsid w:val="00797A9A"/>
    <w:rsid w:val="00797B42"/>
    <w:rsid w:val="00797CA7"/>
    <w:rsid w:val="00797CB3"/>
    <w:rsid w:val="00797ED3"/>
    <w:rsid w:val="007A007B"/>
    <w:rsid w:val="007A068E"/>
    <w:rsid w:val="007A0823"/>
    <w:rsid w:val="007A1712"/>
    <w:rsid w:val="007A1A01"/>
    <w:rsid w:val="007A1C48"/>
    <w:rsid w:val="007A1C4D"/>
    <w:rsid w:val="007A1CC3"/>
    <w:rsid w:val="007A2261"/>
    <w:rsid w:val="007A2502"/>
    <w:rsid w:val="007A2AF1"/>
    <w:rsid w:val="007A3535"/>
    <w:rsid w:val="007A39F8"/>
    <w:rsid w:val="007A3B0D"/>
    <w:rsid w:val="007A3B28"/>
    <w:rsid w:val="007A3D3C"/>
    <w:rsid w:val="007A3E53"/>
    <w:rsid w:val="007A3FB8"/>
    <w:rsid w:val="007A41DA"/>
    <w:rsid w:val="007A438E"/>
    <w:rsid w:val="007A4520"/>
    <w:rsid w:val="007A4C3C"/>
    <w:rsid w:val="007A4E43"/>
    <w:rsid w:val="007A4EAC"/>
    <w:rsid w:val="007A64A4"/>
    <w:rsid w:val="007A6758"/>
    <w:rsid w:val="007A6A9C"/>
    <w:rsid w:val="007A6B91"/>
    <w:rsid w:val="007A6EF9"/>
    <w:rsid w:val="007A70C2"/>
    <w:rsid w:val="007A7251"/>
    <w:rsid w:val="007A732C"/>
    <w:rsid w:val="007A762A"/>
    <w:rsid w:val="007A771C"/>
    <w:rsid w:val="007A7E03"/>
    <w:rsid w:val="007B0054"/>
    <w:rsid w:val="007B00CA"/>
    <w:rsid w:val="007B05FE"/>
    <w:rsid w:val="007B06A7"/>
    <w:rsid w:val="007B0B09"/>
    <w:rsid w:val="007B145E"/>
    <w:rsid w:val="007B23D5"/>
    <w:rsid w:val="007B24CC"/>
    <w:rsid w:val="007B26C7"/>
    <w:rsid w:val="007B278A"/>
    <w:rsid w:val="007B27F7"/>
    <w:rsid w:val="007B2AD6"/>
    <w:rsid w:val="007B2ADA"/>
    <w:rsid w:val="007B2B00"/>
    <w:rsid w:val="007B2D37"/>
    <w:rsid w:val="007B2D8D"/>
    <w:rsid w:val="007B2F1E"/>
    <w:rsid w:val="007B3589"/>
    <w:rsid w:val="007B3A1C"/>
    <w:rsid w:val="007B4117"/>
    <w:rsid w:val="007B433C"/>
    <w:rsid w:val="007B4956"/>
    <w:rsid w:val="007B4F20"/>
    <w:rsid w:val="007B5009"/>
    <w:rsid w:val="007B5031"/>
    <w:rsid w:val="007B56D1"/>
    <w:rsid w:val="007B5762"/>
    <w:rsid w:val="007B6244"/>
    <w:rsid w:val="007B62C2"/>
    <w:rsid w:val="007B6519"/>
    <w:rsid w:val="007B667A"/>
    <w:rsid w:val="007B6C4B"/>
    <w:rsid w:val="007B7076"/>
    <w:rsid w:val="007B733A"/>
    <w:rsid w:val="007B762A"/>
    <w:rsid w:val="007B7723"/>
    <w:rsid w:val="007B7ED0"/>
    <w:rsid w:val="007C003D"/>
    <w:rsid w:val="007C0237"/>
    <w:rsid w:val="007C0576"/>
    <w:rsid w:val="007C0780"/>
    <w:rsid w:val="007C083B"/>
    <w:rsid w:val="007C1BB4"/>
    <w:rsid w:val="007C1C79"/>
    <w:rsid w:val="007C1C9B"/>
    <w:rsid w:val="007C1D04"/>
    <w:rsid w:val="007C331D"/>
    <w:rsid w:val="007C3746"/>
    <w:rsid w:val="007C3B9F"/>
    <w:rsid w:val="007C3BD7"/>
    <w:rsid w:val="007C46BF"/>
    <w:rsid w:val="007C49B5"/>
    <w:rsid w:val="007C4BFF"/>
    <w:rsid w:val="007C4C57"/>
    <w:rsid w:val="007C4E66"/>
    <w:rsid w:val="007C4F98"/>
    <w:rsid w:val="007C4FA5"/>
    <w:rsid w:val="007C4FA7"/>
    <w:rsid w:val="007C5406"/>
    <w:rsid w:val="007C5564"/>
    <w:rsid w:val="007C566D"/>
    <w:rsid w:val="007C58CA"/>
    <w:rsid w:val="007C5938"/>
    <w:rsid w:val="007C5A55"/>
    <w:rsid w:val="007C5ADE"/>
    <w:rsid w:val="007C5B2B"/>
    <w:rsid w:val="007C6246"/>
    <w:rsid w:val="007C64F8"/>
    <w:rsid w:val="007C6749"/>
    <w:rsid w:val="007C6FA9"/>
    <w:rsid w:val="007C73E3"/>
    <w:rsid w:val="007C7DA9"/>
    <w:rsid w:val="007D023A"/>
    <w:rsid w:val="007D1159"/>
    <w:rsid w:val="007D12C0"/>
    <w:rsid w:val="007D12EB"/>
    <w:rsid w:val="007D1DFB"/>
    <w:rsid w:val="007D206F"/>
    <w:rsid w:val="007D28F7"/>
    <w:rsid w:val="007D2CC7"/>
    <w:rsid w:val="007D3254"/>
    <w:rsid w:val="007D3281"/>
    <w:rsid w:val="007D3320"/>
    <w:rsid w:val="007D3463"/>
    <w:rsid w:val="007D3481"/>
    <w:rsid w:val="007D362A"/>
    <w:rsid w:val="007D39E7"/>
    <w:rsid w:val="007D4009"/>
    <w:rsid w:val="007D4478"/>
    <w:rsid w:val="007D487E"/>
    <w:rsid w:val="007D4B39"/>
    <w:rsid w:val="007D4E70"/>
    <w:rsid w:val="007D5051"/>
    <w:rsid w:val="007D51C7"/>
    <w:rsid w:val="007D59FC"/>
    <w:rsid w:val="007D637E"/>
    <w:rsid w:val="007D6472"/>
    <w:rsid w:val="007D6541"/>
    <w:rsid w:val="007D672C"/>
    <w:rsid w:val="007D690C"/>
    <w:rsid w:val="007D6E82"/>
    <w:rsid w:val="007D6FE9"/>
    <w:rsid w:val="007D7060"/>
    <w:rsid w:val="007D75A2"/>
    <w:rsid w:val="007D77C8"/>
    <w:rsid w:val="007D7BD1"/>
    <w:rsid w:val="007E0105"/>
    <w:rsid w:val="007E013A"/>
    <w:rsid w:val="007E05C9"/>
    <w:rsid w:val="007E0C66"/>
    <w:rsid w:val="007E0FA9"/>
    <w:rsid w:val="007E1BFD"/>
    <w:rsid w:val="007E1F60"/>
    <w:rsid w:val="007E2369"/>
    <w:rsid w:val="007E23A8"/>
    <w:rsid w:val="007E23CB"/>
    <w:rsid w:val="007E241D"/>
    <w:rsid w:val="007E3177"/>
    <w:rsid w:val="007E32F8"/>
    <w:rsid w:val="007E35AC"/>
    <w:rsid w:val="007E3882"/>
    <w:rsid w:val="007E38A9"/>
    <w:rsid w:val="007E3A50"/>
    <w:rsid w:val="007E3B9C"/>
    <w:rsid w:val="007E3C79"/>
    <w:rsid w:val="007E3C98"/>
    <w:rsid w:val="007E41CE"/>
    <w:rsid w:val="007E420C"/>
    <w:rsid w:val="007E445D"/>
    <w:rsid w:val="007E460C"/>
    <w:rsid w:val="007E47AF"/>
    <w:rsid w:val="007E4869"/>
    <w:rsid w:val="007E52C6"/>
    <w:rsid w:val="007E5809"/>
    <w:rsid w:val="007E5847"/>
    <w:rsid w:val="007E58EE"/>
    <w:rsid w:val="007E5D0E"/>
    <w:rsid w:val="007E5D81"/>
    <w:rsid w:val="007E5DD3"/>
    <w:rsid w:val="007E5DDE"/>
    <w:rsid w:val="007E6A5A"/>
    <w:rsid w:val="007E6DC9"/>
    <w:rsid w:val="007E6E92"/>
    <w:rsid w:val="007E7B87"/>
    <w:rsid w:val="007E7C5E"/>
    <w:rsid w:val="007E7E85"/>
    <w:rsid w:val="007E7F06"/>
    <w:rsid w:val="007F0548"/>
    <w:rsid w:val="007F06FF"/>
    <w:rsid w:val="007F0A1C"/>
    <w:rsid w:val="007F0D55"/>
    <w:rsid w:val="007F0FCD"/>
    <w:rsid w:val="007F156A"/>
    <w:rsid w:val="007F17ED"/>
    <w:rsid w:val="007F1A40"/>
    <w:rsid w:val="007F213A"/>
    <w:rsid w:val="007F220C"/>
    <w:rsid w:val="007F2365"/>
    <w:rsid w:val="007F23A1"/>
    <w:rsid w:val="007F2A27"/>
    <w:rsid w:val="007F2A3E"/>
    <w:rsid w:val="007F2FB1"/>
    <w:rsid w:val="007F3553"/>
    <w:rsid w:val="007F363E"/>
    <w:rsid w:val="007F3802"/>
    <w:rsid w:val="007F3956"/>
    <w:rsid w:val="007F3E1B"/>
    <w:rsid w:val="007F3F98"/>
    <w:rsid w:val="007F4141"/>
    <w:rsid w:val="007F4147"/>
    <w:rsid w:val="007F4861"/>
    <w:rsid w:val="007F49AF"/>
    <w:rsid w:val="007F4EA5"/>
    <w:rsid w:val="007F516D"/>
    <w:rsid w:val="007F5AC7"/>
    <w:rsid w:val="007F5F13"/>
    <w:rsid w:val="007F5F74"/>
    <w:rsid w:val="007F650F"/>
    <w:rsid w:val="007F68E4"/>
    <w:rsid w:val="007F6976"/>
    <w:rsid w:val="007F69A3"/>
    <w:rsid w:val="007F6CA7"/>
    <w:rsid w:val="007F6DF6"/>
    <w:rsid w:val="007F794A"/>
    <w:rsid w:val="007F7F0B"/>
    <w:rsid w:val="0080015C"/>
    <w:rsid w:val="008003B4"/>
    <w:rsid w:val="008004A8"/>
    <w:rsid w:val="008007EA"/>
    <w:rsid w:val="00800809"/>
    <w:rsid w:val="00800923"/>
    <w:rsid w:val="00800A6C"/>
    <w:rsid w:val="00800FB9"/>
    <w:rsid w:val="008015C3"/>
    <w:rsid w:val="008016EC"/>
    <w:rsid w:val="0080190F"/>
    <w:rsid w:val="00801B52"/>
    <w:rsid w:val="00801F5C"/>
    <w:rsid w:val="008023E6"/>
    <w:rsid w:val="0080246D"/>
    <w:rsid w:val="00802CB8"/>
    <w:rsid w:val="00802E3D"/>
    <w:rsid w:val="008031F5"/>
    <w:rsid w:val="00803277"/>
    <w:rsid w:val="00803489"/>
    <w:rsid w:val="008037CC"/>
    <w:rsid w:val="00803859"/>
    <w:rsid w:val="00803D31"/>
    <w:rsid w:val="00803E55"/>
    <w:rsid w:val="0080437A"/>
    <w:rsid w:val="0080493A"/>
    <w:rsid w:val="00804AB6"/>
    <w:rsid w:val="00804D66"/>
    <w:rsid w:val="00804FEA"/>
    <w:rsid w:val="0080548A"/>
    <w:rsid w:val="0080560A"/>
    <w:rsid w:val="00805785"/>
    <w:rsid w:val="0080591A"/>
    <w:rsid w:val="00805EA3"/>
    <w:rsid w:val="008063D0"/>
    <w:rsid w:val="008067A7"/>
    <w:rsid w:val="00806A47"/>
    <w:rsid w:val="00806B67"/>
    <w:rsid w:val="00806BFB"/>
    <w:rsid w:val="00807520"/>
    <w:rsid w:val="00810003"/>
    <w:rsid w:val="0081042A"/>
    <w:rsid w:val="008106C2"/>
    <w:rsid w:val="00810764"/>
    <w:rsid w:val="00810D86"/>
    <w:rsid w:val="00811452"/>
    <w:rsid w:val="00811ED6"/>
    <w:rsid w:val="008121C2"/>
    <w:rsid w:val="008126ED"/>
    <w:rsid w:val="0081296F"/>
    <w:rsid w:val="00812C1E"/>
    <w:rsid w:val="0081360A"/>
    <w:rsid w:val="00813925"/>
    <w:rsid w:val="00813956"/>
    <w:rsid w:val="00814061"/>
    <w:rsid w:val="0081426B"/>
    <w:rsid w:val="00814642"/>
    <w:rsid w:val="00814BF8"/>
    <w:rsid w:val="00814F12"/>
    <w:rsid w:val="00814F92"/>
    <w:rsid w:val="00815AC6"/>
    <w:rsid w:val="00816DFC"/>
    <w:rsid w:val="00817BB0"/>
    <w:rsid w:val="008201FD"/>
    <w:rsid w:val="008203D9"/>
    <w:rsid w:val="00820C64"/>
    <w:rsid w:val="00820C65"/>
    <w:rsid w:val="00820CEA"/>
    <w:rsid w:val="00820DBB"/>
    <w:rsid w:val="00820DBF"/>
    <w:rsid w:val="00820E6F"/>
    <w:rsid w:val="00820F31"/>
    <w:rsid w:val="008210B6"/>
    <w:rsid w:val="008214F4"/>
    <w:rsid w:val="00821580"/>
    <w:rsid w:val="008219A8"/>
    <w:rsid w:val="008219EA"/>
    <w:rsid w:val="00821BFF"/>
    <w:rsid w:val="008222FA"/>
    <w:rsid w:val="0082232D"/>
    <w:rsid w:val="008228F2"/>
    <w:rsid w:val="00822BA4"/>
    <w:rsid w:val="00822C18"/>
    <w:rsid w:val="0082346B"/>
    <w:rsid w:val="008234BD"/>
    <w:rsid w:val="008235FD"/>
    <w:rsid w:val="0082367D"/>
    <w:rsid w:val="00823808"/>
    <w:rsid w:val="0082390D"/>
    <w:rsid w:val="008239A9"/>
    <w:rsid w:val="00823AC0"/>
    <w:rsid w:val="00823BCC"/>
    <w:rsid w:val="00823F05"/>
    <w:rsid w:val="00824376"/>
    <w:rsid w:val="008248BE"/>
    <w:rsid w:val="00824CA8"/>
    <w:rsid w:val="00824D2A"/>
    <w:rsid w:val="0082508B"/>
    <w:rsid w:val="008256E4"/>
    <w:rsid w:val="0082594F"/>
    <w:rsid w:val="00825B85"/>
    <w:rsid w:val="00825D16"/>
    <w:rsid w:val="00825F71"/>
    <w:rsid w:val="008261C1"/>
    <w:rsid w:val="008262E0"/>
    <w:rsid w:val="008264CF"/>
    <w:rsid w:val="00826BF5"/>
    <w:rsid w:val="00826BFC"/>
    <w:rsid w:val="00826EBD"/>
    <w:rsid w:val="008270D2"/>
    <w:rsid w:val="008271E5"/>
    <w:rsid w:val="008276A5"/>
    <w:rsid w:val="00827DE3"/>
    <w:rsid w:val="00827F0D"/>
    <w:rsid w:val="00827FEA"/>
    <w:rsid w:val="00830129"/>
    <w:rsid w:val="008305B2"/>
    <w:rsid w:val="0083067D"/>
    <w:rsid w:val="00830874"/>
    <w:rsid w:val="00830ACF"/>
    <w:rsid w:val="00830E46"/>
    <w:rsid w:val="008310FA"/>
    <w:rsid w:val="0083131C"/>
    <w:rsid w:val="00831441"/>
    <w:rsid w:val="00831615"/>
    <w:rsid w:val="00831B5B"/>
    <w:rsid w:val="00831C5E"/>
    <w:rsid w:val="00831F99"/>
    <w:rsid w:val="00831F9B"/>
    <w:rsid w:val="008320BA"/>
    <w:rsid w:val="00832617"/>
    <w:rsid w:val="00832BF2"/>
    <w:rsid w:val="00832C96"/>
    <w:rsid w:val="00832CF9"/>
    <w:rsid w:val="00832DBF"/>
    <w:rsid w:val="00832E26"/>
    <w:rsid w:val="00832FAB"/>
    <w:rsid w:val="00833726"/>
    <w:rsid w:val="00833740"/>
    <w:rsid w:val="00833883"/>
    <w:rsid w:val="00833C47"/>
    <w:rsid w:val="00833E1D"/>
    <w:rsid w:val="00833F6D"/>
    <w:rsid w:val="00834156"/>
    <w:rsid w:val="008346E0"/>
    <w:rsid w:val="00834744"/>
    <w:rsid w:val="00834830"/>
    <w:rsid w:val="00834CE8"/>
    <w:rsid w:val="00834F3B"/>
    <w:rsid w:val="0083500A"/>
    <w:rsid w:val="00835109"/>
    <w:rsid w:val="0083549C"/>
    <w:rsid w:val="0083596F"/>
    <w:rsid w:val="00835999"/>
    <w:rsid w:val="00835AAF"/>
    <w:rsid w:val="00835D58"/>
    <w:rsid w:val="00836018"/>
    <w:rsid w:val="00836460"/>
    <w:rsid w:val="0083680C"/>
    <w:rsid w:val="00836C69"/>
    <w:rsid w:val="00836E5A"/>
    <w:rsid w:val="00836EF7"/>
    <w:rsid w:val="008377C1"/>
    <w:rsid w:val="00837A5E"/>
    <w:rsid w:val="00837B17"/>
    <w:rsid w:val="00837C40"/>
    <w:rsid w:val="00837CA2"/>
    <w:rsid w:val="00840342"/>
    <w:rsid w:val="008405D4"/>
    <w:rsid w:val="0084069E"/>
    <w:rsid w:val="008406DC"/>
    <w:rsid w:val="00840C60"/>
    <w:rsid w:val="00840D89"/>
    <w:rsid w:val="00840FCA"/>
    <w:rsid w:val="00841386"/>
    <w:rsid w:val="00841624"/>
    <w:rsid w:val="00841643"/>
    <w:rsid w:val="00841AAE"/>
    <w:rsid w:val="00841C6F"/>
    <w:rsid w:val="00841E36"/>
    <w:rsid w:val="00842875"/>
    <w:rsid w:val="00842A0F"/>
    <w:rsid w:val="00842A38"/>
    <w:rsid w:val="00842FB7"/>
    <w:rsid w:val="00843649"/>
    <w:rsid w:val="00844A6C"/>
    <w:rsid w:val="00844D97"/>
    <w:rsid w:val="00844EE4"/>
    <w:rsid w:val="00845520"/>
    <w:rsid w:val="008455E1"/>
    <w:rsid w:val="00845778"/>
    <w:rsid w:val="0084583D"/>
    <w:rsid w:val="0084584A"/>
    <w:rsid w:val="008458F8"/>
    <w:rsid w:val="00845A32"/>
    <w:rsid w:val="00845BAF"/>
    <w:rsid w:val="00845EBF"/>
    <w:rsid w:val="00846413"/>
    <w:rsid w:val="008464CB"/>
    <w:rsid w:val="00846750"/>
    <w:rsid w:val="00846FA4"/>
    <w:rsid w:val="0084712D"/>
    <w:rsid w:val="008471D2"/>
    <w:rsid w:val="0084774C"/>
    <w:rsid w:val="00847A0E"/>
    <w:rsid w:val="00847B86"/>
    <w:rsid w:val="00847C6F"/>
    <w:rsid w:val="00847EA4"/>
    <w:rsid w:val="00847F48"/>
    <w:rsid w:val="00850042"/>
    <w:rsid w:val="00850168"/>
    <w:rsid w:val="00850464"/>
    <w:rsid w:val="008504D7"/>
    <w:rsid w:val="008513F6"/>
    <w:rsid w:val="00851822"/>
    <w:rsid w:val="00851842"/>
    <w:rsid w:val="0085190A"/>
    <w:rsid w:val="00851A09"/>
    <w:rsid w:val="00851BE0"/>
    <w:rsid w:val="00851CBE"/>
    <w:rsid w:val="008526FA"/>
    <w:rsid w:val="00852A1C"/>
    <w:rsid w:val="00852B94"/>
    <w:rsid w:val="00852DB9"/>
    <w:rsid w:val="00852DCE"/>
    <w:rsid w:val="00853504"/>
    <w:rsid w:val="008535BB"/>
    <w:rsid w:val="0085377B"/>
    <w:rsid w:val="00853A64"/>
    <w:rsid w:val="00853BB9"/>
    <w:rsid w:val="00853CEF"/>
    <w:rsid w:val="008541AE"/>
    <w:rsid w:val="008546CC"/>
    <w:rsid w:val="00855263"/>
    <w:rsid w:val="00855312"/>
    <w:rsid w:val="00855335"/>
    <w:rsid w:val="00855968"/>
    <w:rsid w:val="00855A59"/>
    <w:rsid w:val="00855BC7"/>
    <w:rsid w:val="00855F0F"/>
    <w:rsid w:val="00855F21"/>
    <w:rsid w:val="0085634A"/>
    <w:rsid w:val="00856A79"/>
    <w:rsid w:val="00856BF1"/>
    <w:rsid w:val="00856DB0"/>
    <w:rsid w:val="00856E26"/>
    <w:rsid w:val="008570E6"/>
    <w:rsid w:val="008571DC"/>
    <w:rsid w:val="0085730A"/>
    <w:rsid w:val="0085750A"/>
    <w:rsid w:val="00857E5B"/>
    <w:rsid w:val="00857EF9"/>
    <w:rsid w:val="00860006"/>
    <w:rsid w:val="0086007E"/>
    <w:rsid w:val="008606AF"/>
    <w:rsid w:val="008606BE"/>
    <w:rsid w:val="008608EE"/>
    <w:rsid w:val="008609E2"/>
    <w:rsid w:val="00860EC1"/>
    <w:rsid w:val="00860F68"/>
    <w:rsid w:val="0086149B"/>
    <w:rsid w:val="008614ED"/>
    <w:rsid w:val="008616DC"/>
    <w:rsid w:val="008618E9"/>
    <w:rsid w:val="00861E50"/>
    <w:rsid w:val="008622AC"/>
    <w:rsid w:val="008624D0"/>
    <w:rsid w:val="00862580"/>
    <w:rsid w:val="008625F0"/>
    <w:rsid w:val="008628EC"/>
    <w:rsid w:val="00862A88"/>
    <w:rsid w:val="00862B06"/>
    <w:rsid w:val="00862F3B"/>
    <w:rsid w:val="008632E4"/>
    <w:rsid w:val="0086340A"/>
    <w:rsid w:val="0086352D"/>
    <w:rsid w:val="0086390C"/>
    <w:rsid w:val="0086394C"/>
    <w:rsid w:val="00863AC1"/>
    <w:rsid w:val="00863B0E"/>
    <w:rsid w:val="00864003"/>
    <w:rsid w:val="00864152"/>
    <w:rsid w:val="0086466F"/>
    <w:rsid w:val="00864778"/>
    <w:rsid w:val="008648B0"/>
    <w:rsid w:val="00864BFA"/>
    <w:rsid w:val="00864F19"/>
    <w:rsid w:val="00865071"/>
    <w:rsid w:val="0086533F"/>
    <w:rsid w:val="0086567A"/>
    <w:rsid w:val="008657D0"/>
    <w:rsid w:val="00865A97"/>
    <w:rsid w:val="00865AAC"/>
    <w:rsid w:val="00865B33"/>
    <w:rsid w:val="00865CD8"/>
    <w:rsid w:val="008660A8"/>
    <w:rsid w:val="008661B7"/>
    <w:rsid w:val="008663C6"/>
    <w:rsid w:val="008664AC"/>
    <w:rsid w:val="008664AE"/>
    <w:rsid w:val="00866A2B"/>
    <w:rsid w:val="00866B09"/>
    <w:rsid w:val="00867098"/>
    <w:rsid w:val="008670C5"/>
    <w:rsid w:val="0086783B"/>
    <w:rsid w:val="00867D67"/>
    <w:rsid w:val="00867D8A"/>
    <w:rsid w:val="00867EBB"/>
    <w:rsid w:val="00870010"/>
    <w:rsid w:val="00870400"/>
    <w:rsid w:val="0087060F"/>
    <w:rsid w:val="00870ABE"/>
    <w:rsid w:val="00870B09"/>
    <w:rsid w:val="00871017"/>
    <w:rsid w:val="0087108E"/>
    <w:rsid w:val="00871502"/>
    <w:rsid w:val="00871581"/>
    <w:rsid w:val="00871F4B"/>
    <w:rsid w:val="00872489"/>
    <w:rsid w:val="00872AD7"/>
    <w:rsid w:val="00872C06"/>
    <w:rsid w:val="00872EBB"/>
    <w:rsid w:val="0087317A"/>
    <w:rsid w:val="008731C3"/>
    <w:rsid w:val="008732F4"/>
    <w:rsid w:val="0087331A"/>
    <w:rsid w:val="0087331E"/>
    <w:rsid w:val="008733AC"/>
    <w:rsid w:val="00873787"/>
    <w:rsid w:val="00873857"/>
    <w:rsid w:val="008741EC"/>
    <w:rsid w:val="00874269"/>
    <w:rsid w:val="008744E8"/>
    <w:rsid w:val="008744F1"/>
    <w:rsid w:val="0087459A"/>
    <w:rsid w:val="00874733"/>
    <w:rsid w:val="008747D9"/>
    <w:rsid w:val="0087488A"/>
    <w:rsid w:val="00874EBF"/>
    <w:rsid w:val="00875621"/>
    <w:rsid w:val="00875999"/>
    <w:rsid w:val="00875FAD"/>
    <w:rsid w:val="008764F3"/>
    <w:rsid w:val="00876CEE"/>
    <w:rsid w:val="00876E1F"/>
    <w:rsid w:val="008771BE"/>
    <w:rsid w:val="0087727F"/>
    <w:rsid w:val="008779AD"/>
    <w:rsid w:val="00877E3E"/>
    <w:rsid w:val="00880B70"/>
    <w:rsid w:val="00880BE2"/>
    <w:rsid w:val="008810CF"/>
    <w:rsid w:val="00881123"/>
    <w:rsid w:val="008819F2"/>
    <w:rsid w:val="00881BA3"/>
    <w:rsid w:val="008823F2"/>
    <w:rsid w:val="00882502"/>
    <w:rsid w:val="008825D2"/>
    <w:rsid w:val="008826F3"/>
    <w:rsid w:val="008828F6"/>
    <w:rsid w:val="00882B75"/>
    <w:rsid w:val="00883934"/>
    <w:rsid w:val="00883972"/>
    <w:rsid w:val="00883A74"/>
    <w:rsid w:val="00883E75"/>
    <w:rsid w:val="00883F4B"/>
    <w:rsid w:val="0088436D"/>
    <w:rsid w:val="00884A86"/>
    <w:rsid w:val="00884F13"/>
    <w:rsid w:val="00884F9F"/>
    <w:rsid w:val="008850F7"/>
    <w:rsid w:val="008853F1"/>
    <w:rsid w:val="0088583E"/>
    <w:rsid w:val="00885B23"/>
    <w:rsid w:val="00885BAD"/>
    <w:rsid w:val="00885F89"/>
    <w:rsid w:val="0088629D"/>
    <w:rsid w:val="008862D7"/>
    <w:rsid w:val="008865BD"/>
    <w:rsid w:val="00886AF3"/>
    <w:rsid w:val="00886B71"/>
    <w:rsid w:val="00886CA3"/>
    <w:rsid w:val="008878C5"/>
    <w:rsid w:val="00887919"/>
    <w:rsid w:val="00887E03"/>
    <w:rsid w:val="0089008A"/>
    <w:rsid w:val="00890142"/>
    <w:rsid w:val="0089016A"/>
    <w:rsid w:val="0089032B"/>
    <w:rsid w:val="008905D0"/>
    <w:rsid w:val="00890CAD"/>
    <w:rsid w:val="00890FD4"/>
    <w:rsid w:val="008918B0"/>
    <w:rsid w:val="00891E3F"/>
    <w:rsid w:val="00892E74"/>
    <w:rsid w:val="0089319E"/>
    <w:rsid w:val="008932CF"/>
    <w:rsid w:val="0089330A"/>
    <w:rsid w:val="00893422"/>
    <w:rsid w:val="00893709"/>
    <w:rsid w:val="008937E8"/>
    <w:rsid w:val="00893966"/>
    <w:rsid w:val="00893B16"/>
    <w:rsid w:val="00893CE9"/>
    <w:rsid w:val="00894026"/>
    <w:rsid w:val="0089448D"/>
    <w:rsid w:val="008945EE"/>
    <w:rsid w:val="008947B6"/>
    <w:rsid w:val="00894F4D"/>
    <w:rsid w:val="00895042"/>
    <w:rsid w:val="008956AA"/>
    <w:rsid w:val="00895BEB"/>
    <w:rsid w:val="0089621F"/>
    <w:rsid w:val="00896334"/>
    <w:rsid w:val="0089639B"/>
    <w:rsid w:val="0089675D"/>
    <w:rsid w:val="00896A5B"/>
    <w:rsid w:val="00896AB4"/>
    <w:rsid w:val="00896B6F"/>
    <w:rsid w:val="00896DEE"/>
    <w:rsid w:val="00897616"/>
    <w:rsid w:val="00897E85"/>
    <w:rsid w:val="008A0231"/>
    <w:rsid w:val="008A0375"/>
    <w:rsid w:val="008A03F0"/>
    <w:rsid w:val="008A0AC0"/>
    <w:rsid w:val="008A12FE"/>
    <w:rsid w:val="008A136A"/>
    <w:rsid w:val="008A16E3"/>
    <w:rsid w:val="008A1C10"/>
    <w:rsid w:val="008A1FD8"/>
    <w:rsid w:val="008A2166"/>
    <w:rsid w:val="008A2237"/>
    <w:rsid w:val="008A24A1"/>
    <w:rsid w:val="008A25B7"/>
    <w:rsid w:val="008A288B"/>
    <w:rsid w:val="008A2A1F"/>
    <w:rsid w:val="008A2E6F"/>
    <w:rsid w:val="008A2FE2"/>
    <w:rsid w:val="008A3759"/>
    <w:rsid w:val="008A3C2B"/>
    <w:rsid w:val="008A3D80"/>
    <w:rsid w:val="008A43BA"/>
    <w:rsid w:val="008A4481"/>
    <w:rsid w:val="008A4483"/>
    <w:rsid w:val="008A45A2"/>
    <w:rsid w:val="008A4738"/>
    <w:rsid w:val="008A4DA0"/>
    <w:rsid w:val="008A50EC"/>
    <w:rsid w:val="008A54AA"/>
    <w:rsid w:val="008A5EB6"/>
    <w:rsid w:val="008A5FD0"/>
    <w:rsid w:val="008A62C3"/>
    <w:rsid w:val="008A6592"/>
    <w:rsid w:val="008A6B54"/>
    <w:rsid w:val="008A77D7"/>
    <w:rsid w:val="008A7C4B"/>
    <w:rsid w:val="008A7C6C"/>
    <w:rsid w:val="008A7CF9"/>
    <w:rsid w:val="008B06C7"/>
    <w:rsid w:val="008B0727"/>
    <w:rsid w:val="008B0944"/>
    <w:rsid w:val="008B0D3F"/>
    <w:rsid w:val="008B14A8"/>
    <w:rsid w:val="008B1A9F"/>
    <w:rsid w:val="008B1B4D"/>
    <w:rsid w:val="008B1FBF"/>
    <w:rsid w:val="008B20E4"/>
    <w:rsid w:val="008B2745"/>
    <w:rsid w:val="008B2DC5"/>
    <w:rsid w:val="008B2F7B"/>
    <w:rsid w:val="008B320C"/>
    <w:rsid w:val="008B3420"/>
    <w:rsid w:val="008B3742"/>
    <w:rsid w:val="008B3C27"/>
    <w:rsid w:val="008B3DC4"/>
    <w:rsid w:val="008B3F0D"/>
    <w:rsid w:val="008B4056"/>
    <w:rsid w:val="008B4BCF"/>
    <w:rsid w:val="008B5258"/>
    <w:rsid w:val="008B529D"/>
    <w:rsid w:val="008B578A"/>
    <w:rsid w:val="008B579C"/>
    <w:rsid w:val="008B5AB3"/>
    <w:rsid w:val="008B5B5C"/>
    <w:rsid w:val="008B5E31"/>
    <w:rsid w:val="008B5EBE"/>
    <w:rsid w:val="008B6834"/>
    <w:rsid w:val="008B68B9"/>
    <w:rsid w:val="008B6CB8"/>
    <w:rsid w:val="008B6EF9"/>
    <w:rsid w:val="008B7B13"/>
    <w:rsid w:val="008B7BF4"/>
    <w:rsid w:val="008B7C06"/>
    <w:rsid w:val="008B7D75"/>
    <w:rsid w:val="008C02F5"/>
    <w:rsid w:val="008C0689"/>
    <w:rsid w:val="008C0B30"/>
    <w:rsid w:val="008C1296"/>
    <w:rsid w:val="008C1D6D"/>
    <w:rsid w:val="008C1FFE"/>
    <w:rsid w:val="008C2222"/>
    <w:rsid w:val="008C2336"/>
    <w:rsid w:val="008C27D2"/>
    <w:rsid w:val="008C2ABA"/>
    <w:rsid w:val="008C3266"/>
    <w:rsid w:val="008C358D"/>
    <w:rsid w:val="008C36DE"/>
    <w:rsid w:val="008C3A21"/>
    <w:rsid w:val="008C3DB4"/>
    <w:rsid w:val="008C3DB9"/>
    <w:rsid w:val="008C41C4"/>
    <w:rsid w:val="008C44A3"/>
    <w:rsid w:val="008C4734"/>
    <w:rsid w:val="008C4977"/>
    <w:rsid w:val="008C4DB5"/>
    <w:rsid w:val="008C4F89"/>
    <w:rsid w:val="008C5639"/>
    <w:rsid w:val="008C5698"/>
    <w:rsid w:val="008C5911"/>
    <w:rsid w:val="008C591D"/>
    <w:rsid w:val="008C5E99"/>
    <w:rsid w:val="008C6067"/>
    <w:rsid w:val="008C614B"/>
    <w:rsid w:val="008C6236"/>
    <w:rsid w:val="008C6359"/>
    <w:rsid w:val="008C6362"/>
    <w:rsid w:val="008C6883"/>
    <w:rsid w:val="008C69BA"/>
    <w:rsid w:val="008C6B50"/>
    <w:rsid w:val="008C7043"/>
    <w:rsid w:val="008C734A"/>
    <w:rsid w:val="008C7510"/>
    <w:rsid w:val="008C77F3"/>
    <w:rsid w:val="008C7B3D"/>
    <w:rsid w:val="008D0650"/>
    <w:rsid w:val="008D06BA"/>
    <w:rsid w:val="008D0966"/>
    <w:rsid w:val="008D0BB0"/>
    <w:rsid w:val="008D1B5C"/>
    <w:rsid w:val="008D1C40"/>
    <w:rsid w:val="008D200D"/>
    <w:rsid w:val="008D2098"/>
    <w:rsid w:val="008D23DB"/>
    <w:rsid w:val="008D2442"/>
    <w:rsid w:val="008D298E"/>
    <w:rsid w:val="008D2ECB"/>
    <w:rsid w:val="008D2F5E"/>
    <w:rsid w:val="008D33C7"/>
    <w:rsid w:val="008D3AA0"/>
    <w:rsid w:val="008D3DCE"/>
    <w:rsid w:val="008D458B"/>
    <w:rsid w:val="008D5632"/>
    <w:rsid w:val="008D5D70"/>
    <w:rsid w:val="008D5DA3"/>
    <w:rsid w:val="008D5EE2"/>
    <w:rsid w:val="008D5F76"/>
    <w:rsid w:val="008D6028"/>
    <w:rsid w:val="008D6B2C"/>
    <w:rsid w:val="008D6D3C"/>
    <w:rsid w:val="008D6F75"/>
    <w:rsid w:val="008D715A"/>
    <w:rsid w:val="008D74CC"/>
    <w:rsid w:val="008D7909"/>
    <w:rsid w:val="008D7A15"/>
    <w:rsid w:val="008D7D3E"/>
    <w:rsid w:val="008D7E52"/>
    <w:rsid w:val="008D7F52"/>
    <w:rsid w:val="008E0201"/>
    <w:rsid w:val="008E0E2F"/>
    <w:rsid w:val="008E11D2"/>
    <w:rsid w:val="008E13D7"/>
    <w:rsid w:val="008E155D"/>
    <w:rsid w:val="008E1A8F"/>
    <w:rsid w:val="008E1E6B"/>
    <w:rsid w:val="008E1F4D"/>
    <w:rsid w:val="008E2634"/>
    <w:rsid w:val="008E2E4F"/>
    <w:rsid w:val="008E34AA"/>
    <w:rsid w:val="008E36E1"/>
    <w:rsid w:val="008E37A6"/>
    <w:rsid w:val="008E4296"/>
    <w:rsid w:val="008E44CB"/>
    <w:rsid w:val="008E487E"/>
    <w:rsid w:val="008E56A0"/>
    <w:rsid w:val="008E5845"/>
    <w:rsid w:val="008E5E49"/>
    <w:rsid w:val="008E61F6"/>
    <w:rsid w:val="008E6870"/>
    <w:rsid w:val="008E69A0"/>
    <w:rsid w:val="008E703D"/>
    <w:rsid w:val="008E754C"/>
    <w:rsid w:val="008E77EF"/>
    <w:rsid w:val="008F0047"/>
    <w:rsid w:val="008F067A"/>
    <w:rsid w:val="008F07F3"/>
    <w:rsid w:val="008F09E4"/>
    <w:rsid w:val="008F0F2D"/>
    <w:rsid w:val="008F1168"/>
    <w:rsid w:val="008F15E3"/>
    <w:rsid w:val="008F1640"/>
    <w:rsid w:val="008F16A3"/>
    <w:rsid w:val="008F1B73"/>
    <w:rsid w:val="008F1DDA"/>
    <w:rsid w:val="008F21AE"/>
    <w:rsid w:val="008F227A"/>
    <w:rsid w:val="008F25B2"/>
    <w:rsid w:val="008F2938"/>
    <w:rsid w:val="008F2D21"/>
    <w:rsid w:val="008F2D38"/>
    <w:rsid w:val="008F3583"/>
    <w:rsid w:val="008F40CC"/>
    <w:rsid w:val="008F4951"/>
    <w:rsid w:val="008F4C78"/>
    <w:rsid w:val="008F508F"/>
    <w:rsid w:val="008F5E9A"/>
    <w:rsid w:val="008F6372"/>
    <w:rsid w:val="008F63E0"/>
    <w:rsid w:val="008F6425"/>
    <w:rsid w:val="008F64E8"/>
    <w:rsid w:val="008F6616"/>
    <w:rsid w:val="008F6941"/>
    <w:rsid w:val="008F6A65"/>
    <w:rsid w:val="008F7019"/>
    <w:rsid w:val="008F7654"/>
    <w:rsid w:val="008F7A76"/>
    <w:rsid w:val="0090021C"/>
    <w:rsid w:val="0090064F"/>
    <w:rsid w:val="0090069C"/>
    <w:rsid w:val="009009C0"/>
    <w:rsid w:val="00900AA4"/>
    <w:rsid w:val="00900C06"/>
    <w:rsid w:val="00900C11"/>
    <w:rsid w:val="00900CAC"/>
    <w:rsid w:val="00900F3B"/>
    <w:rsid w:val="0090150A"/>
    <w:rsid w:val="0090162E"/>
    <w:rsid w:val="00901F2A"/>
    <w:rsid w:val="009023BC"/>
    <w:rsid w:val="00902412"/>
    <w:rsid w:val="0090282C"/>
    <w:rsid w:val="0090307A"/>
    <w:rsid w:val="0090309B"/>
    <w:rsid w:val="009033DE"/>
    <w:rsid w:val="009034E3"/>
    <w:rsid w:val="009035EF"/>
    <w:rsid w:val="00903ABB"/>
    <w:rsid w:val="00903AFE"/>
    <w:rsid w:val="0090446A"/>
    <w:rsid w:val="00904C1D"/>
    <w:rsid w:val="00904EAD"/>
    <w:rsid w:val="00904FB2"/>
    <w:rsid w:val="0090526C"/>
    <w:rsid w:val="00905434"/>
    <w:rsid w:val="0090561F"/>
    <w:rsid w:val="009056B7"/>
    <w:rsid w:val="009057DB"/>
    <w:rsid w:val="00905C0F"/>
    <w:rsid w:val="00905C17"/>
    <w:rsid w:val="00905CB4"/>
    <w:rsid w:val="00905D2D"/>
    <w:rsid w:val="00905F5F"/>
    <w:rsid w:val="0090600D"/>
    <w:rsid w:val="00906388"/>
    <w:rsid w:val="0090650E"/>
    <w:rsid w:val="009065AD"/>
    <w:rsid w:val="00906A64"/>
    <w:rsid w:val="00906E51"/>
    <w:rsid w:val="00906EBB"/>
    <w:rsid w:val="00906ED3"/>
    <w:rsid w:val="00906EE6"/>
    <w:rsid w:val="00910078"/>
    <w:rsid w:val="0091098C"/>
    <w:rsid w:val="00910BC1"/>
    <w:rsid w:val="00910C7A"/>
    <w:rsid w:val="0091106E"/>
    <w:rsid w:val="009111B0"/>
    <w:rsid w:val="0091156B"/>
    <w:rsid w:val="00911617"/>
    <w:rsid w:val="0091180E"/>
    <w:rsid w:val="0091202A"/>
    <w:rsid w:val="0091207C"/>
    <w:rsid w:val="00912870"/>
    <w:rsid w:val="00912BBD"/>
    <w:rsid w:val="00913473"/>
    <w:rsid w:val="0091349D"/>
    <w:rsid w:val="0091390E"/>
    <w:rsid w:val="00913A75"/>
    <w:rsid w:val="00913D7D"/>
    <w:rsid w:val="00914122"/>
    <w:rsid w:val="00914316"/>
    <w:rsid w:val="0091475F"/>
    <w:rsid w:val="009148DE"/>
    <w:rsid w:val="00914C96"/>
    <w:rsid w:val="00914E7B"/>
    <w:rsid w:val="00915C22"/>
    <w:rsid w:val="00916601"/>
    <w:rsid w:val="00916B1E"/>
    <w:rsid w:val="00916BC9"/>
    <w:rsid w:val="0091710B"/>
    <w:rsid w:val="009174AB"/>
    <w:rsid w:val="009200A6"/>
    <w:rsid w:val="009201AF"/>
    <w:rsid w:val="00920435"/>
    <w:rsid w:val="009209D7"/>
    <w:rsid w:val="00920AD2"/>
    <w:rsid w:val="00920FE1"/>
    <w:rsid w:val="00920FEA"/>
    <w:rsid w:val="00921786"/>
    <w:rsid w:val="009217B9"/>
    <w:rsid w:val="0092216F"/>
    <w:rsid w:val="00922CDB"/>
    <w:rsid w:val="00922D70"/>
    <w:rsid w:val="00922F47"/>
    <w:rsid w:val="0092386C"/>
    <w:rsid w:val="00923986"/>
    <w:rsid w:val="00923A4D"/>
    <w:rsid w:val="00923A8E"/>
    <w:rsid w:val="00923CB0"/>
    <w:rsid w:val="00923FA0"/>
    <w:rsid w:val="0092426E"/>
    <w:rsid w:val="00924B39"/>
    <w:rsid w:val="00924BBB"/>
    <w:rsid w:val="00925624"/>
    <w:rsid w:val="00925C88"/>
    <w:rsid w:val="00925ED3"/>
    <w:rsid w:val="00925F60"/>
    <w:rsid w:val="00926101"/>
    <w:rsid w:val="009261D1"/>
    <w:rsid w:val="0092677E"/>
    <w:rsid w:val="00926891"/>
    <w:rsid w:val="009268B9"/>
    <w:rsid w:val="00927050"/>
    <w:rsid w:val="00927144"/>
    <w:rsid w:val="00927883"/>
    <w:rsid w:val="00931007"/>
    <w:rsid w:val="009312AB"/>
    <w:rsid w:val="00931363"/>
    <w:rsid w:val="00931CF2"/>
    <w:rsid w:val="00931F0D"/>
    <w:rsid w:val="00931FBA"/>
    <w:rsid w:val="0093239A"/>
    <w:rsid w:val="0093274C"/>
    <w:rsid w:val="00932AEE"/>
    <w:rsid w:val="00932C94"/>
    <w:rsid w:val="00932CD0"/>
    <w:rsid w:val="00932DCE"/>
    <w:rsid w:val="009331A7"/>
    <w:rsid w:val="00933A9E"/>
    <w:rsid w:val="00933DBA"/>
    <w:rsid w:val="00933E93"/>
    <w:rsid w:val="009340AB"/>
    <w:rsid w:val="0093439A"/>
    <w:rsid w:val="009345F5"/>
    <w:rsid w:val="009346AF"/>
    <w:rsid w:val="009349BE"/>
    <w:rsid w:val="00934AEE"/>
    <w:rsid w:val="00934D7A"/>
    <w:rsid w:val="00934F59"/>
    <w:rsid w:val="00935135"/>
    <w:rsid w:val="00935472"/>
    <w:rsid w:val="009359C3"/>
    <w:rsid w:val="00935AF3"/>
    <w:rsid w:val="00936787"/>
    <w:rsid w:val="00936A69"/>
    <w:rsid w:val="00936D96"/>
    <w:rsid w:val="00937003"/>
    <w:rsid w:val="00937043"/>
    <w:rsid w:val="00937355"/>
    <w:rsid w:val="00937667"/>
    <w:rsid w:val="00937A32"/>
    <w:rsid w:val="00937E33"/>
    <w:rsid w:val="00937F40"/>
    <w:rsid w:val="00937F4C"/>
    <w:rsid w:val="00940D08"/>
    <w:rsid w:val="0094147E"/>
    <w:rsid w:val="00941632"/>
    <w:rsid w:val="009419D5"/>
    <w:rsid w:val="00941DEA"/>
    <w:rsid w:val="00942165"/>
    <w:rsid w:val="009423B1"/>
    <w:rsid w:val="0094247A"/>
    <w:rsid w:val="00942DB6"/>
    <w:rsid w:val="00942F13"/>
    <w:rsid w:val="00943469"/>
    <w:rsid w:val="0094351F"/>
    <w:rsid w:val="0094357D"/>
    <w:rsid w:val="0094372A"/>
    <w:rsid w:val="00943740"/>
    <w:rsid w:val="00943807"/>
    <w:rsid w:val="009439F8"/>
    <w:rsid w:val="00943D74"/>
    <w:rsid w:val="00943E88"/>
    <w:rsid w:val="00944007"/>
    <w:rsid w:val="009440C4"/>
    <w:rsid w:val="009441DB"/>
    <w:rsid w:val="00944733"/>
    <w:rsid w:val="009447EB"/>
    <w:rsid w:val="009448B8"/>
    <w:rsid w:val="0094492F"/>
    <w:rsid w:val="009453DE"/>
    <w:rsid w:val="00945605"/>
    <w:rsid w:val="009464BE"/>
    <w:rsid w:val="0094654E"/>
    <w:rsid w:val="00946781"/>
    <w:rsid w:val="009468F0"/>
    <w:rsid w:val="0094771E"/>
    <w:rsid w:val="00947ACC"/>
    <w:rsid w:val="00947B82"/>
    <w:rsid w:val="0095036A"/>
    <w:rsid w:val="009504F7"/>
    <w:rsid w:val="009506FF"/>
    <w:rsid w:val="0095098C"/>
    <w:rsid w:val="009513A4"/>
    <w:rsid w:val="00951A45"/>
    <w:rsid w:val="00951C52"/>
    <w:rsid w:val="00952394"/>
    <w:rsid w:val="00952799"/>
    <w:rsid w:val="009528A3"/>
    <w:rsid w:val="00952B64"/>
    <w:rsid w:val="00952BA8"/>
    <w:rsid w:val="00952FE4"/>
    <w:rsid w:val="00953F93"/>
    <w:rsid w:val="009543A8"/>
    <w:rsid w:val="0095462E"/>
    <w:rsid w:val="009552F4"/>
    <w:rsid w:val="00955893"/>
    <w:rsid w:val="00956062"/>
    <w:rsid w:val="0095649D"/>
    <w:rsid w:val="009564ED"/>
    <w:rsid w:val="0095653E"/>
    <w:rsid w:val="009566D6"/>
    <w:rsid w:val="009566E3"/>
    <w:rsid w:val="0095712A"/>
    <w:rsid w:val="009577F3"/>
    <w:rsid w:val="00957823"/>
    <w:rsid w:val="00957F94"/>
    <w:rsid w:val="00960023"/>
    <w:rsid w:val="009600FD"/>
    <w:rsid w:val="00960BAE"/>
    <w:rsid w:val="00960C1F"/>
    <w:rsid w:val="00960E3C"/>
    <w:rsid w:val="00960EF2"/>
    <w:rsid w:val="00961769"/>
    <w:rsid w:val="00961EBD"/>
    <w:rsid w:val="00961FDF"/>
    <w:rsid w:val="00962071"/>
    <w:rsid w:val="00962119"/>
    <w:rsid w:val="009627B5"/>
    <w:rsid w:val="00962D2D"/>
    <w:rsid w:val="00963013"/>
    <w:rsid w:val="009632C3"/>
    <w:rsid w:val="009633AD"/>
    <w:rsid w:val="009634F4"/>
    <w:rsid w:val="00963558"/>
    <w:rsid w:val="009636CB"/>
    <w:rsid w:val="00963B30"/>
    <w:rsid w:val="0096408F"/>
    <w:rsid w:val="009640D0"/>
    <w:rsid w:val="00964290"/>
    <w:rsid w:val="00964628"/>
    <w:rsid w:val="0096463C"/>
    <w:rsid w:val="009648F8"/>
    <w:rsid w:val="00964CF8"/>
    <w:rsid w:val="00964E8D"/>
    <w:rsid w:val="00964ECD"/>
    <w:rsid w:val="00965540"/>
    <w:rsid w:val="00965888"/>
    <w:rsid w:val="00966543"/>
    <w:rsid w:val="00966FF2"/>
    <w:rsid w:val="009675F2"/>
    <w:rsid w:val="0096773F"/>
    <w:rsid w:val="0096778F"/>
    <w:rsid w:val="009677C1"/>
    <w:rsid w:val="009678C0"/>
    <w:rsid w:val="00967DFA"/>
    <w:rsid w:val="00967E93"/>
    <w:rsid w:val="00967FF4"/>
    <w:rsid w:val="009700E3"/>
    <w:rsid w:val="00970216"/>
    <w:rsid w:val="00970554"/>
    <w:rsid w:val="0097058A"/>
    <w:rsid w:val="009708AE"/>
    <w:rsid w:val="00970C9B"/>
    <w:rsid w:val="00971251"/>
    <w:rsid w:val="009715F7"/>
    <w:rsid w:val="0097192E"/>
    <w:rsid w:val="00971A64"/>
    <w:rsid w:val="00971AFE"/>
    <w:rsid w:val="009723E7"/>
    <w:rsid w:val="009724CC"/>
    <w:rsid w:val="0097264A"/>
    <w:rsid w:val="00972883"/>
    <w:rsid w:val="009728F6"/>
    <w:rsid w:val="00972AB5"/>
    <w:rsid w:val="00972AD5"/>
    <w:rsid w:val="00972E00"/>
    <w:rsid w:val="00972EDF"/>
    <w:rsid w:val="00972EFB"/>
    <w:rsid w:val="009730EA"/>
    <w:rsid w:val="00973320"/>
    <w:rsid w:val="00973351"/>
    <w:rsid w:val="00973467"/>
    <w:rsid w:val="00973958"/>
    <w:rsid w:val="00973D04"/>
    <w:rsid w:val="00973D37"/>
    <w:rsid w:val="0097506F"/>
    <w:rsid w:val="009752CB"/>
    <w:rsid w:val="00975417"/>
    <w:rsid w:val="00975647"/>
    <w:rsid w:val="00975B47"/>
    <w:rsid w:val="00975B60"/>
    <w:rsid w:val="00975BEC"/>
    <w:rsid w:val="00976033"/>
    <w:rsid w:val="00976077"/>
    <w:rsid w:val="0097652B"/>
    <w:rsid w:val="009765C1"/>
    <w:rsid w:val="009766E5"/>
    <w:rsid w:val="00976732"/>
    <w:rsid w:val="00976B9F"/>
    <w:rsid w:val="00977024"/>
    <w:rsid w:val="00977BF3"/>
    <w:rsid w:val="00977DA1"/>
    <w:rsid w:val="00977E3F"/>
    <w:rsid w:val="00980008"/>
    <w:rsid w:val="00980049"/>
    <w:rsid w:val="00980130"/>
    <w:rsid w:val="009801C4"/>
    <w:rsid w:val="0098071B"/>
    <w:rsid w:val="009815AF"/>
    <w:rsid w:val="00981744"/>
    <w:rsid w:val="0098192F"/>
    <w:rsid w:val="00981A34"/>
    <w:rsid w:val="00982003"/>
    <w:rsid w:val="00982006"/>
    <w:rsid w:val="009821D2"/>
    <w:rsid w:val="00982637"/>
    <w:rsid w:val="009827E1"/>
    <w:rsid w:val="00983471"/>
    <w:rsid w:val="00983994"/>
    <w:rsid w:val="009839BE"/>
    <w:rsid w:val="00984435"/>
    <w:rsid w:val="0098487C"/>
    <w:rsid w:val="00984BAB"/>
    <w:rsid w:val="00985189"/>
    <w:rsid w:val="009852DC"/>
    <w:rsid w:val="009853DE"/>
    <w:rsid w:val="00985644"/>
    <w:rsid w:val="0098592D"/>
    <w:rsid w:val="0098599E"/>
    <w:rsid w:val="00985B6E"/>
    <w:rsid w:val="0098679E"/>
    <w:rsid w:val="00986C6B"/>
    <w:rsid w:val="00986CEC"/>
    <w:rsid w:val="00987255"/>
    <w:rsid w:val="0098743F"/>
    <w:rsid w:val="00987532"/>
    <w:rsid w:val="00987DFB"/>
    <w:rsid w:val="0099049D"/>
    <w:rsid w:val="009904C3"/>
    <w:rsid w:val="009904C4"/>
    <w:rsid w:val="009904E9"/>
    <w:rsid w:val="00990563"/>
    <w:rsid w:val="00990AE7"/>
    <w:rsid w:val="00990C66"/>
    <w:rsid w:val="009915AD"/>
    <w:rsid w:val="009916E2"/>
    <w:rsid w:val="0099178F"/>
    <w:rsid w:val="00991D29"/>
    <w:rsid w:val="00991F48"/>
    <w:rsid w:val="0099239A"/>
    <w:rsid w:val="009923BB"/>
    <w:rsid w:val="00992625"/>
    <w:rsid w:val="00992734"/>
    <w:rsid w:val="0099288C"/>
    <w:rsid w:val="0099299D"/>
    <w:rsid w:val="00992B39"/>
    <w:rsid w:val="00992C14"/>
    <w:rsid w:val="00992CB9"/>
    <w:rsid w:val="00992D28"/>
    <w:rsid w:val="00992E39"/>
    <w:rsid w:val="00993452"/>
    <w:rsid w:val="009934CE"/>
    <w:rsid w:val="009937C1"/>
    <w:rsid w:val="00993835"/>
    <w:rsid w:val="00993C6C"/>
    <w:rsid w:val="00993D44"/>
    <w:rsid w:val="00994295"/>
    <w:rsid w:val="009946A1"/>
    <w:rsid w:val="00994CD6"/>
    <w:rsid w:val="00994F87"/>
    <w:rsid w:val="00995608"/>
    <w:rsid w:val="00996001"/>
    <w:rsid w:val="0099612A"/>
    <w:rsid w:val="00996234"/>
    <w:rsid w:val="00996997"/>
    <w:rsid w:val="00996E96"/>
    <w:rsid w:val="00997186"/>
    <w:rsid w:val="0099768F"/>
    <w:rsid w:val="009977CB"/>
    <w:rsid w:val="00997A95"/>
    <w:rsid w:val="00997BAF"/>
    <w:rsid w:val="009A00A6"/>
    <w:rsid w:val="009A0337"/>
    <w:rsid w:val="009A1053"/>
    <w:rsid w:val="009A15D9"/>
    <w:rsid w:val="009A1672"/>
    <w:rsid w:val="009A1EB9"/>
    <w:rsid w:val="009A290F"/>
    <w:rsid w:val="009A2E2E"/>
    <w:rsid w:val="009A2FED"/>
    <w:rsid w:val="009A3038"/>
    <w:rsid w:val="009A31B9"/>
    <w:rsid w:val="009A31EF"/>
    <w:rsid w:val="009A3287"/>
    <w:rsid w:val="009A3762"/>
    <w:rsid w:val="009A3938"/>
    <w:rsid w:val="009A3D02"/>
    <w:rsid w:val="009A41F8"/>
    <w:rsid w:val="009A45B8"/>
    <w:rsid w:val="009A4768"/>
    <w:rsid w:val="009A498E"/>
    <w:rsid w:val="009A4F28"/>
    <w:rsid w:val="009A59E2"/>
    <w:rsid w:val="009A6E25"/>
    <w:rsid w:val="009A6EC4"/>
    <w:rsid w:val="009A7084"/>
    <w:rsid w:val="009A76DE"/>
    <w:rsid w:val="009A7DC8"/>
    <w:rsid w:val="009B043A"/>
    <w:rsid w:val="009B045E"/>
    <w:rsid w:val="009B0CDA"/>
    <w:rsid w:val="009B0D80"/>
    <w:rsid w:val="009B121F"/>
    <w:rsid w:val="009B1ABE"/>
    <w:rsid w:val="009B1BF3"/>
    <w:rsid w:val="009B1F04"/>
    <w:rsid w:val="009B1F80"/>
    <w:rsid w:val="009B205E"/>
    <w:rsid w:val="009B24D0"/>
    <w:rsid w:val="009B25A0"/>
    <w:rsid w:val="009B2734"/>
    <w:rsid w:val="009B2955"/>
    <w:rsid w:val="009B2C17"/>
    <w:rsid w:val="009B2D68"/>
    <w:rsid w:val="009B32C7"/>
    <w:rsid w:val="009B353B"/>
    <w:rsid w:val="009B37E4"/>
    <w:rsid w:val="009B394B"/>
    <w:rsid w:val="009B3A38"/>
    <w:rsid w:val="009B3AC0"/>
    <w:rsid w:val="009B4B34"/>
    <w:rsid w:val="009B57F5"/>
    <w:rsid w:val="009B5D2B"/>
    <w:rsid w:val="009B5DDD"/>
    <w:rsid w:val="009B6447"/>
    <w:rsid w:val="009B6678"/>
    <w:rsid w:val="009B672E"/>
    <w:rsid w:val="009B71A8"/>
    <w:rsid w:val="009B72B5"/>
    <w:rsid w:val="009B74C3"/>
    <w:rsid w:val="009B7502"/>
    <w:rsid w:val="009B76AB"/>
    <w:rsid w:val="009B77A6"/>
    <w:rsid w:val="009B7809"/>
    <w:rsid w:val="009B7A40"/>
    <w:rsid w:val="009B7D96"/>
    <w:rsid w:val="009C0139"/>
    <w:rsid w:val="009C0226"/>
    <w:rsid w:val="009C045D"/>
    <w:rsid w:val="009C04AD"/>
    <w:rsid w:val="009C04E9"/>
    <w:rsid w:val="009C05BC"/>
    <w:rsid w:val="009C05E7"/>
    <w:rsid w:val="009C05E8"/>
    <w:rsid w:val="009C0A64"/>
    <w:rsid w:val="009C0BAC"/>
    <w:rsid w:val="009C152A"/>
    <w:rsid w:val="009C1751"/>
    <w:rsid w:val="009C185E"/>
    <w:rsid w:val="009C1872"/>
    <w:rsid w:val="009C22BB"/>
    <w:rsid w:val="009C2374"/>
    <w:rsid w:val="009C2668"/>
    <w:rsid w:val="009C28AC"/>
    <w:rsid w:val="009C29C0"/>
    <w:rsid w:val="009C2FBA"/>
    <w:rsid w:val="009C33D4"/>
    <w:rsid w:val="009C3784"/>
    <w:rsid w:val="009C3A7C"/>
    <w:rsid w:val="009C3FF6"/>
    <w:rsid w:val="009C43F5"/>
    <w:rsid w:val="009C4723"/>
    <w:rsid w:val="009C54AF"/>
    <w:rsid w:val="009C58E2"/>
    <w:rsid w:val="009C5A07"/>
    <w:rsid w:val="009C5AA6"/>
    <w:rsid w:val="009C5E34"/>
    <w:rsid w:val="009C62C8"/>
    <w:rsid w:val="009C6408"/>
    <w:rsid w:val="009C6741"/>
    <w:rsid w:val="009C6825"/>
    <w:rsid w:val="009C6AEA"/>
    <w:rsid w:val="009C7703"/>
    <w:rsid w:val="009C7BE3"/>
    <w:rsid w:val="009C7EBF"/>
    <w:rsid w:val="009D0B24"/>
    <w:rsid w:val="009D0B40"/>
    <w:rsid w:val="009D101E"/>
    <w:rsid w:val="009D1099"/>
    <w:rsid w:val="009D112D"/>
    <w:rsid w:val="009D163C"/>
    <w:rsid w:val="009D1969"/>
    <w:rsid w:val="009D2075"/>
    <w:rsid w:val="009D2400"/>
    <w:rsid w:val="009D2445"/>
    <w:rsid w:val="009D269E"/>
    <w:rsid w:val="009D29E5"/>
    <w:rsid w:val="009D2BD3"/>
    <w:rsid w:val="009D2DC7"/>
    <w:rsid w:val="009D2E60"/>
    <w:rsid w:val="009D2F7B"/>
    <w:rsid w:val="009D34B8"/>
    <w:rsid w:val="009D371A"/>
    <w:rsid w:val="009D3766"/>
    <w:rsid w:val="009D40A3"/>
    <w:rsid w:val="009D4137"/>
    <w:rsid w:val="009D4C14"/>
    <w:rsid w:val="009D4C47"/>
    <w:rsid w:val="009D53E2"/>
    <w:rsid w:val="009D5895"/>
    <w:rsid w:val="009D5ED4"/>
    <w:rsid w:val="009D616C"/>
    <w:rsid w:val="009D6470"/>
    <w:rsid w:val="009D69E4"/>
    <w:rsid w:val="009D6B8B"/>
    <w:rsid w:val="009D7203"/>
    <w:rsid w:val="009D7270"/>
    <w:rsid w:val="009D72B1"/>
    <w:rsid w:val="009D73B5"/>
    <w:rsid w:val="009D73F5"/>
    <w:rsid w:val="009D767A"/>
    <w:rsid w:val="009D7804"/>
    <w:rsid w:val="009D7ACF"/>
    <w:rsid w:val="009D7CA3"/>
    <w:rsid w:val="009D7E95"/>
    <w:rsid w:val="009D7F3E"/>
    <w:rsid w:val="009E0421"/>
    <w:rsid w:val="009E05C9"/>
    <w:rsid w:val="009E103A"/>
    <w:rsid w:val="009E15FE"/>
    <w:rsid w:val="009E24AF"/>
    <w:rsid w:val="009E25E0"/>
    <w:rsid w:val="009E28EF"/>
    <w:rsid w:val="009E2BF0"/>
    <w:rsid w:val="009E2E47"/>
    <w:rsid w:val="009E31F3"/>
    <w:rsid w:val="009E36B6"/>
    <w:rsid w:val="009E3731"/>
    <w:rsid w:val="009E39EC"/>
    <w:rsid w:val="009E3A67"/>
    <w:rsid w:val="009E41DE"/>
    <w:rsid w:val="009E4513"/>
    <w:rsid w:val="009E489C"/>
    <w:rsid w:val="009E48C8"/>
    <w:rsid w:val="009E4A37"/>
    <w:rsid w:val="009E4E66"/>
    <w:rsid w:val="009E4F8B"/>
    <w:rsid w:val="009E55AD"/>
    <w:rsid w:val="009E58EE"/>
    <w:rsid w:val="009E5AE2"/>
    <w:rsid w:val="009E5B1E"/>
    <w:rsid w:val="009E5CCF"/>
    <w:rsid w:val="009E5F17"/>
    <w:rsid w:val="009E62EF"/>
    <w:rsid w:val="009E63D7"/>
    <w:rsid w:val="009E6483"/>
    <w:rsid w:val="009E668B"/>
    <w:rsid w:val="009E6890"/>
    <w:rsid w:val="009E6A19"/>
    <w:rsid w:val="009E6CB1"/>
    <w:rsid w:val="009E6CF8"/>
    <w:rsid w:val="009E741F"/>
    <w:rsid w:val="009E7CA0"/>
    <w:rsid w:val="009E7DFB"/>
    <w:rsid w:val="009E7EBC"/>
    <w:rsid w:val="009E7F99"/>
    <w:rsid w:val="009F0233"/>
    <w:rsid w:val="009F0282"/>
    <w:rsid w:val="009F051E"/>
    <w:rsid w:val="009F0B0B"/>
    <w:rsid w:val="009F0C66"/>
    <w:rsid w:val="009F0F9E"/>
    <w:rsid w:val="009F1C24"/>
    <w:rsid w:val="009F1ECA"/>
    <w:rsid w:val="009F2049"/>
    <w:rsid w:val="009F2145"/>
    <w:rsid w:val="009F23BF"/>
    <w:rsid w:val="009F2ACF"/>
    <w:rsid w:val="009F2BD1"/>
    <w:rsid w:val="009F2D8F"/>
    <w:rsid w:val="009F2D9C"/>
    <w:rsid w:val="009F2FD0"/>
    <w:rsid w:val="009F31D9"/>
    <w:rsid w:val="009F32E2"/>
    <w:rsid w:val="009F36CE"/>
    <w:rsid w:val="009F39F9"/>
    <w:rsid w:val="009F3C64"/>
    <w:rsid w:val="009F3DCE"/>
    <w:rsid w:val="009F3E87"/>
    <w:rsid w:val="009F49B8"/>
    <w:rsid w:val="009F4B40"/>
    <w:rsid w:val="009F4DF9"/>
    <w:rsid w:val="009F541A"/>
    <w:rsid w:val="009F5757"/>
    <w:rsid w:val="009F5C0C"/>
    <w:rsid w:val="009F5D0D"/>
    <w:rsid w:val="009F5EC8"/>
    <w:rsid w:val="009F6D1A"/>
    <w:rsid w:val="009F6DDE"/>
    <w:rsid w:val="009F7507"/>
    <w:rsid w:val="009F76D1"/>
    <w:rsid w:val="009F78A3"/>
    <w:rsid w:val="009F7D1A"/>
    <w:rsid w:val="009F7F48"/>
    <w:rsid w:val="00A00183"/>
    <w:rsid w:val="00A002D6"/>
    <w:rsid w:val="00A00A79"/>
    <w:rsid w:val="00A00E05"/>
    <w:rsid w:val="00A00E5F"/>
    <w:rsid w:val="00A00F66"/>
    <w:rsid w:val="00A016D1"/>
    <w:rsid w:val="00A01723"/>
    <w:rsid w:val="00A0193C"/>
    <w:rsid w:val="00A01B1F"/>
    <w:rsid w:val="00A01BF7"/>
    <w:rsid w:val="00A0211C"/>
    <w:rsid w:val="00A02299"/>
    <w:rsid w:val="00A02712"/>
    <w:rsid w:val="00A030D3"/>
    <w:rsid w:val="00A03372"/>
    <w:rsid w:val="00A0338E"/>
    <w:rsid w:val="00A03CE3"/>
    <w:rsid w:val="00A040CC"/>
    <w:rsid w:val="00A043C0"/>
    <w:rsid w:val="00A04651"/>
    <w:rsid w:val="00A0469F"/>
    <w:rsid w:val="00A04FEF"/>
    <w:rsid w:val="00A059A2"/>
    <w:rsid w:val="00A05C54"/>
    <w:rsid w:val="00A05D54"/>
    <w:rsid w:val="00A06013"/>
    <w:rsid w:val="00A060FE"/>
    <w:rsid w:val="00A062C3"/>
    <w:rsid w:val="00A062DC"/>
    <w:rsid w:val="00A064FD"/>
    <w:rsid w:val="00A06AD9"/>
    <w:rsid w:val="00A06BD6"/>
    <w:rsid w:val="00A06C4A"/>
    <w:rsid w:val="00A07029"/>
    <w:rsid w:val="00A0729D"/>
    <w:rsid w:val="00A074A1"/>
    <w:rsid w:val="00A075A2"/>
    <w:rsid w:val="00A075BB"/>
    <w:rsid w:val="00A07754"/>
    <w:rsid w:val="00A079DF"/>
    <w:rsid w:val="00A07F3A"/>
    <w:rsid w:val="00A1012E"/>
    <w:rsid w:val="00A10206"/>
    <w:rsid w:val="00A10A02"/>
    <w:rsid w:val="00A10C9D"/>
    <w:rsid w:val="00A10D22"/>
    <w:rsid w:val="00A113C4"/>
    <w:rsid w:val="00A1144B"/>
    <w:rsid w:val="00A11468"/>
    <w:rsid w:val="00A11ACC"/>
    <w:rsid w:val="00A11C9A"/>
    <w:rsid w:val="00A1239C"/>
    <w:rsid w:val="00A1244B"/>
    <w:rsid w:val="00A1276B"/>
    <w:rsid w:val="00A1290F"/>
    <w:rsid w:val="00A12C59"/>
    <w:rsid w:val="00A12C7D"/>
    <w:rsid w:val="00A12E68"/>
    <w:rsid w:val="00A12ED6"/>
    <w:rsid w:val="00A1325C"/>
    <w:rsid w:val="00A13653"/>
    <w:rsid w:val="00A1374D"/>
    <w:rsid w:val="00A13771"/>
    <w:rsid w:val="00A13BE9"/>
    <w:rsid w:val="00A13C82"/>
    <w:rsid w:val="00A1412A"/>
    <w:rsid w:val="00A14328"/>
    <w:rsid w:val="00A14B0B"/>
    <w:rsid w:val="00A15154"/>
    <w:rsid w:val="00A15457"/>
    <w:rsid w:val="00A15C7E"/>
    <w:rsid w:val="00A15EE9"/>
    <w:rsid w:val="00A16317"/>
    <w:rsid w:val="00A16474"/>
    <w:rsid w:val="00A168C8"/>
    <w:rsid w:val="00A168E3"/>
    <w:rsid w:val="00A20093"/>
    <w:rsid w:val="00A202D3"/>
    <w:rsid w:val="00A20452"/>
    <w:rsid w:val="00A20939"/>
    <w:rsid w:val="00A20AFA"/>
    <w:rsid w:val="00A20DCE"/>
    <w:rsid w:val="00A20EB4"/>
    <w:rsid w:val="00A21534"/>
    <w:rsid w:val="00A2173C"/>
    <w:rsid w:val="00A218E9"/>
    <w:rsid w:val="00A21B28"/>
    <w:rsid w:val="00A21C37"/>
    <w:rsid w:val="00A21D44"/>
    <w:rsid w:val="00A21D5D"/>
    <w:rsid w:val="00A2205A"/>
    <w:rsid w:val="00A2241E"/>
    <w:rsid w:val="00A225BD"/>
    <w:rsid w:val="00A2267D"/>
    <w:rsid w:val="00A22B79"/>
    <w:rsid w:val="00A22CA5"/>
    <w:rsid w:val="00A22CD6"/>
    <w:rsid w:val="00A22D2C"/>
    <w:rsid w:val="00A23525"/>
    <w:rsid w:val="00A23A64"/>
    <w:rsid w:val="00A2436C"/>
    <w:rsid w:val="00A247DF"/>
    <w:rsid w:val="00A2489E"/>
    <w:rsid w:val="00A2494A"/>
    <w:rsid w:val="00A24DDB"/>
    <w:rsid w:val="00A24DFF"/>
    <w:rsid w:val="00A253B1"/>
    <w:rsid w:val="00A26771"/>
    <w:rsid w:val="00A26A7F"/>
    <w:rsid w:val="00A26EFE"/>
    <w:rsid w:val="00A27020"/>
    <w:rsid w:val="00A2711B"/>
    <w:rsid w:val="00A2746A"/>
    <w:rsid w:val="00A27754"/>
    <w:rsid w:val="00A278F5"/>
    <w:rsid w:val="00A27E5F"/>
    <w:rsid w:val="00A27F5C"/>
    <w:rsid w:val="00A30031"/>
    <w:rsid w:val="00A304B6"/>
    <w:rsid w:val="00A30685"/>
    <w:rsid w:val="00A30902"/>
    <w:rsid w:val="00A309BA"/>
    <w:rsid w:val="00A30B8B"/>
    <w:rsid w:val="00A30F2F"/>
    <w:rsid w:val="00A30FCA"/>
    <w:rsid w:val="00A31066"/>
    <w:rsid w:val="00A31402"/>
    <w:rsid w:val="00A31666"/>
    <w:rsid w:val="00A32062"/>
    <w:rsid w:val="00A322CF"/>
    <w:rsid w:val="00A329A6"/>
    <w:rsid w:val="00A33211"/>
    <w:rsid w:val="00A33446"/>
    <w:rsid w:val="00A34078"/>
    <w:rsid w:val="00A340D5"/>
    <w:rsid w:val="00A34423"/>
    <w:rsid w:val="00A346CB"/>
    <w:rsid w:val="00A347A2"/>
    <w:rsid w:val="00A3498C"/>
    <w:rsid w:val="00A34B1F"/>
    <w:rsid w:val="00A34B3F"/>
    <w:rsid w:val="00A34B9A"/>
    <w:rsid w:val="00A355AA"/>
    <w:rsid w:val="00A359D8"/>
    <w:rsid w:val="00A364E8"/>
    <w:rsid w:val="00A368A6"/>
    <w:rsid w:val="00A36CB4"/>
    <w:rsid w:val="00A36DFC"/>
    <w:rsid w:val="00A37122"/>
    <w:rsid w:val="00A373DB"/>
    <w:rsid w:val="00A3742C"/>
    <w:rsid w:val="00A3772D"/>
    <w:rsid w:val="00A37950"/>
    <w:rsid w:val="00A40676"/>
    <w:rsid w:val="00A40AA8"/>
    <w:rsid w:val="00A40B5D"/>
    <w:rsid w:val="00A40BC3"/>
    <w:rsid w:val="00A40BDA"/>
    <w:rsid w:val="00A40C2C"/>
    <w:rsid w:val="00A40E8C"/>
    <w:rsid w:val="00A4135F"/>
    <w:rsid w:val="00A41838"/>
    <w:rsid w:val="00A41D92"/>
    <w:rsid w:val="00A41DED"/>
    <w:rsid w:val="00A42155"/>
    <w:rsid w:val="00A42902"/>
    <w:rsid w:val="00A431A2"/>
    <w:rsid w:val="00A432E2"/>
    <w:rsid w:val="00A43573"/>
    <w:rsid w:val="00A437B1"/>
    <w:rsid w:val="00A43C1E"/>
    <w:rsid w:val="00A44918"/>
    <w:rsid w:val="00A44966"/>
    <w:rsid w:val="00A45847"/>
    <w:rsid w:val="00A45A69"/>
    <w:rsid w:val="00A4645B"/>
    <w:rsid w:val="00A473B6"/>
    <w:rsid w:val="00A4755B"/>
    <w:rsid w:val="00A47D46"/>
    <w:rsid w:val="00A501F3"/>
    <w:rsid w:val="00A5046B"/>
    <w:rsid w:val="00A50627"/>
    <w:rsid w:val="00A506A6"/>
    <w:rsid w:val="00A508F3"/>
    <w:rsid w:val="00A509CF"/>
    <w:rsid w:val="00A51079"/>
    <w:rsid w:val="00A5162A"/>
    <w:rsid w:val="00A517CA"/>
    <w:rsid w:val="00A51A39"/>
    <w:rsid w:val="00A52705"/>
    <w:rsid w:val="00A531A7"/>
    <w:rsid w:val="00A53336"/>
    <w:rsid w:val="00A5376D"/>
    <w:rsid w:val="00A53969"/>
    <w:rsid w:val="00A53B3D"/>
    <w:rsid w:val="00A542E2"/>
    <w:rsid w:val="00A54721"/>
    <w:rsid w:val="00A5477E"/>
    <w:rsid w:val="00A549CD"/>
    <w:rsid w:val="00A54C1F"/>
    <w:rsid w:val="00A54D24"/>
    <w:rsid w:val="00A54F03"/>
    <w:rsid w:val="00A55235"/>
    <w:rsid w:val="00A55B0C"/>
    <w:rsid w:val="00A5623D"/>
    <w:rsid w:val="00A56860"/>
    <w:rsid w:val="00A570C6"/>
    <w:rsid w:val="00A574E6"/>
    <w:rsid w:val="00A57A78"/>
    <w:rsid w:val="00A57AD8"/>
    <w:rsid w:val="00A57DC7"/>
    <w:rsid w:val="00A57ECC"/>
    <w:rsid w:val="00A61C45"/>
    <w:rsid w:val="00A61F9B"/>
    <w:rsid w:val="00A6212F"/>
    <w:rsid w:val="00A621B8"/>
    <w:rsid w:val="00A62429"/>
    <w:rsid w:val="00A6276A"/>
    <w:rsid w:val="00A6283A"/>
    <w:rsid w:val="00A629D1"/>
    <w:rsid w:val="00A63084"/>
    <w:rsid w:val="00A637B6"/>
    <w:rsid w:val="00A64038"/>
    <w:rsid w:val="00A6407A"/>
    <w:rsid w:val="00A64549"/>
    <w:rsid w:val="00A64F3F"/>
    <w:rsid w:val="00A650C5"/>
    <w:rsid w:val="00A6533C"/>
    <w:rsid w:val="00A65688"/>
    <w:rsid w:val="00A659F1"/>
    <w:rsid w:val="00A65C8E"/>
    <w:rsid w:val="00A65D6B"/>
    <w:rsid w:val="00A66FE5"/>
    <w:rsid w:val="00A6712D"/>
    <w:rsid w:val="00A676D1"/>
    <w:rsid w:val="00A67934"/>
    <w:rsid w:val="00A67946"/>
    <w:rsid w:val="00A67A06"/>
    <w:rsid w:val="00A67EA6"/>
    <w:rsid w:val="00A67FAF"/>
    <w:rsid w:val="00A70033"/>
    <w:rsid w:val="00A7028B"/>
    <w:rsid w:val="00A7079C"/>
    <w:rsid w:val="00A70B22"/>
    <w:rsid w:val="00A70B78"/>
    <w:rsid w:val="00A70D30"/>
    <w:rsid w:val="00A70DCF"/>
    <w:rsid w:val="00A7107B"/>
    <w:rsid w:val="00A7114D"/>
    <w:rsid w:val="00A713D6"/>
    <w:rsid w:val="00A7272D"/>
    <w:rsid w:val="00A72C2B"/>
    <w:rsid w:val="00A72D05"/>
    <w:rsid w:val="00A72E22"/>
    <w:rsid w:val="00A72E84"/>
    <w:rsid w:val="00A73151"/>
    <w:rsid w:val="00A7390E"/>
    <w:rsid w:val="00A73D3D"/>
    <w:rsid w:val="00A7462E"/>
    <w:rsid w:val="00A748D5"/>
    <w:rsid w:val="00A749B9"/>
    <w:rsid w:val="00A7552D"/>
    <w:rsid w:val="00A75920"/>
    <w:rsid w:val="00A75D50"/>
    <w:rsid w:val="00A760B7"/>
    <w:rsid w:val="00A76761"/>
    <w:rsid w:val="00A76832"/>
    <w:rsid w:val="00A76B53"/>
    <w:rsid w:val="00A771B3"/>
    <w:rsid w:val="00A773A8"/>
    <w:rsid w:val="00A778DE"/>
    <w:rsid w:val="00A80446"/>
    <w:rsid w:val="00A80DB0"/>
    <w:rsid w:val="00A81BF6"/>
    <w:rsid w:val="00A81E2E"/>
    <w:rsid w:val="00A81E55"/>
    <w:rsid w:val="00A81F0F"/>
    <w:rsid w:val="00A82270"/>
    <w:rsid w:val="00A82283"/>
    <w:rsid w:val="00A823D4"/>
    <w:rsid w:val="00A8241B"/>
    <w:rsid w:val="00A82C22"/>
    <w:rsid w:val="00A82D43"/>
    <w:rsid w:val="00A82E57"/>
    <w:rsid w:val="00A83718"/>
    <w:rsid w:val="00A83955"/>
    <w:rsid w:val="00A83CE9"/>
    <w:rsid w:val="00A8439A"/>
    <w:rsid w:val="00A844A9"/>
    <w:rsid w:val="00A8497A"/>
    <w:rsid w:val="00A84BCD"/>
    <w:rsid w:val="00A85372"/>
    <w:rsid w:val="00A858A6"/>
    <w:rsid w:val="00A85BAE"/>
    <w:rsid w:val="00A8624B"/>
    <w:rsid w:val="00A863CE"/>
    <w:rsid w:val="00A864D1"/>
    <w:rsid w:val="00A86CCE"/>
    <w:rsid w:val="00A875D2"/>
    <w:rsid w:val="00A8779A"/>
    <w:rsid w:val="00A90248"/>
    <w:rsid w:val="00A90284"/>
    <w:rsid w:val="00A902ED"/>
    <w:rsid w:val="00A9037A"/>
    <w:rsid w:val="00A905AD"/>
    <w:rsid w:val="00A90AA7"/>
    <w:rsid w:val="00A90BF5"/>
    <w:rsid w:val="00A90DF4"/>
    <w:rsid w:val="00A9141D"/>
    <w:rsid w:val="00A91585"/>
    <w:rsid w:val="00A91792"/>
    <w:rsid w:val="00A917FA"/>
    <w:rsid w:val="00A92135"/>
    <w:rsid w:val="00A9216F"/>
    <w:rsid w:val="00A92508"/>
    <w:rsid w:val="00A92701"/>
    <w:rsid w:val="00A92704"/>
    <w:rsid w:val="00A9325D"/>
    <w:rsid w:val="00A932C7"/>
    <w:rsid w:val="00A939FA"/>
    <w:rsid w:val="00A93D8C"/>
    <w:rsid w:val="00A94811"/>
    <w:rsid w:val="00A9481D"/>
    <w:rsid w:val="00A95029"/>
    <w:rsid w:val="00A95122"/>
    <w:rsid w:val="00A9545B"/>
    <w:rsid w:val="00A954A5"/>
    <w:rsid w:val="00A95558"/>
    <w:rsid w:val="00A95A00"/>
    <w:rsid w:val="00A95E7F"/>
    <w:rsid w:val="00A962B0"/>
    <w:rsid w:val="00A962C6"/>
    <w:rsid w:val="00A97065"/>
    <w:rsid w:val="00A970B1"/>
    <w:rsid w:val="00A971A4"/>
    <w:rsid w:val="00A9723E"/>
    <w:rsid w:val="00A97514"/>
    <w:rsid w:val="00A977A0"/>
    <w:rsid w:val="00A9797F"/>
    <w:rsid w:val="00A979ED"/>
    <w:rsid w:val="00A97F7B"/>
    <w:rsid w:val="00A97FF4"/>
    <w:rsid w:val="00AA0119"/>
    <w:rsid w:val="00AA05E0"/>
    <w:rsid w:val="00AA090F"/>
    <w:rsid w:val="00AA0D70"/>
    <w:rsid w:val="00AA0F69"/>
    <w:rsid w:val="00AA1577"/>
    <w:rsid w:val="00AA15A0"/>
    <w:rsid w:val="00AA15C3"/>
    <w:rsid w:val="00AA1BDF"/>
    <w:rsid w:val="00AA25A6"/>
    <w:rsid w:val="00AA27C3"/>
    <w:rsid w:val="00AA2E18"/>
    <w:rsid w:val="00AA2E64"/>
    <w:rsid w:val="00AA2F9C"/>
    <w:rsid w:val="00AA313A"/>
    <w:rsid w:val="00AA3625"/>
    <w:rsid w:val="00AA3A9B"/>
    <w:rsid w:val="00AA3D3F"/>
    <w:rsid w:val="00AA3D5A"/>
    <w:rsid w:val="00AA3D92"/>
    <w:rsid w:val="00AA4432"/>
    <w:rsid w:val="00AA48C6"/>
    <w:rsid w:val="00AA490E"/>
    <w:rsid w:val="00AA4A97"/>
    <w:rsid w:val="00AA4B95"/>
    <w:rsid w:val="00AA5273"/>
    <w:rsid w:val="00AA529A"/>
    <w:rsid w:val="00AA585F"/>
    <w:rsid w:val="00AA58EA"/>
    <w:rsid w:val="00AA62AD"/>
    <w:rsid w:val="00AA6370"/>
    <w:rsid w:val="00AA6444"/>
    <w:rsid w:val="00AA66D7"/>
    <w:rsid w:val="00AA67AD"/>
    <w:rsid w:val="00AA682D"/>
    <w:rsid w:val="00AA6983"/>
    <w:rsid w:val="00AA6EBD"/>
    <w:rsid w:val="00AA7C04"/>
    <w:rsid w:val="00AB025B"/>
    <w:rsid w:val="00AB0A3C"/>
    <w:rsid w:val="00AB0D67"/>
    <w:rsid w:val="00AB10F1"/>
    <w:rsid w:val="00AB1391"/>
    <w:rsid w:val="00AB17E0"/>
    <w:rsid w:val="00AB18AB"/>
    <w:rsid w:val="00AB1B95"/>
    <w:rsid w:val="00AB2107"/>
    <w:rsid w:val="00AB27F5"/>
    <w:rsid w:val="00AB2ADE"/>
    <w:rsid w:val="00AB2B53"/>
    <w:rsid w:val="00AB2CFB"/>
    <w:rsid w:val="00AB2F78"/>
    <w:rsid w:val="00AB35FC"/>
    <w:rsid w:val="00AB3CD0"/>
    <w:rsid w:val="00AB4120"/>
    <w:rsid w:val="00AB42AB"/>
    <w:rsid w:val="00AB4413"/>
    <w:rsid w:val="00AB4909"/>
    <w:rsid w:val="00AB4920"/>
    <w:rsid w:val="00AB4C56"/>
    <w:rsid w:val="00AB53A6"/>
    <w:rsid w:val="00AB5684"/>
    <w:rsid w:val="00AB56FB"/>
    <w:rsid w:val="00AB58CE"/>
    <w:rsid w:val="00AB58D2"/>
    <w:rsid w:val="00AB5C9C"/>
    <w:rsid w:val="00AB5D47"/>
    <w:rsid w:val="00AB5DD1"/>
    <w:rsid w:val="00AB5E30"/>
    <w:rsid w:val="00AB6394"/>
    <w:rsid w:val="00AB64DC"/>
    <w:rsid w:val="00AB690E"/>
    <w:rsid w:val="00AB6BF6"/>
    <w:rsid w:val="00AB6C4C"/>
    <w:rsid w:val="00AB6F0E"/>
    <w:rsid w:val="00AB7684"/>
    <w:rsid w:val="00AB776A"/>
    <w:rsid w:val="00AB77E8"/>
    <w:rsid w:val="00AB7940"/>
    <w:rsid w:val="00AB7BA9"/>
    <w:rsid w:val="00AC069D"/>
    <w:rsid w:val="00AC09B2"/>
    <w:rsid w:val="00AC09BA"/>
    <w:rsid w:val="00AC217F"/>
    <w:rsid w:val="00AC24AC"/>
    <w:rsid w:val="00AC278B"/>
    <w:rsid w:val="00AC2A51"/>
    <w:rsid w:val="00AC30AF"/>
    <w:rsid w:val="00AC3186"/>
    <w:rsid w:val="00AC3406"/>
    <w:rsid w:val="00AC3646"/>
    <w:rsid w:val="00AC3E24"/>
    <w:rsid w:val="00AC4340"/>
    <w:rsid w:val="00AC47CC"/>
    <w:rsid w:val="00AC4ABA"/>
    <w:rsid w:val="00AC57AF"/>
    <w:rsid w:val="00AC57FA"/>
    <w:rsid w:val="00AC5C00"/>
    <w:rsid w:val="00AC6943"/>
    <w:rsid w:val="00AC6D20"/>
    <w:rsid w:val="00AC6D3D"/>
    <w:rsid w:val="00AC7786"/>
    <w:rsid w:val="00AC7880"/>
    <w:rsid w:val="00AC790C"/>
    <w:rsid w:val="00AC7989"/>
    <w:rsid w:val="00AC7AF1"/>
    <w:rsid w:val="00AD0662"/>
    <w:rsid w:val="00AD06DE"/>
    <w:rsid w:val="00AD071A"/>
    <w:rsid w:val="00AD0ACA"/>
    <w:rsid w:val="00AD0B85"/>
    <w:rsid w:val="00AD0E31"/>
    <w:rsid w:val="00AD1606"/>
    <w:rsid w:val="00AD1D78"/>
    <w:rsid w:val="00AD2335"/>
    <w:rsid w:val="00AD268F"/>
    <w:rsid w:val="00AD2A02"/>
    <w:rsid w:val="00AD2C70"/>
    <w:rsid w:val="00AD3017"/>
    <w:rsid w:val="00AD32A6"/>
    <w:rsid w:val="00AD35EB"/>
    <w:rsid w:val="00AD374C"/>
    <w:rsid w:val="00AD3A05"/>
    <w:rsid w:val="00AD3DF8"/>
    <w:rsid w:val="00AD4272"/>
    <w:rsid w:val="00AD428F"/>
    <w:rsid w:val="00AD432B"/>
    <w:rsid w:val="00AD4834"/>
    <w:rsid w:val="00AD4A9E"/>
    <w:rsid w:val="00AD4FC3"/>
    <w:rsid w:val="00AD5DC3"/>
    <w:rsid w:val="00AD676B"/>
    <w:rsid w:val="00AD6BE3"/>
    <w:rsid w:val="00AD6E05"/>
    <w:rsid w:val="00AD6E72"/>
    <w:rsid w:val="00AD6F1A"/>
    <w:rsid w:val="00AD74E9"/>
    <w:rsid w:val="00AD76FE"/>
    <w:rsid w:val="00AD78BE"/>
    <w:rsid w:val="00AD7912"/>
    <w:rsid w:val="00AD79EE"/>
    <w:rsid w:val="00AD7CEA"/>
    <w:rsid w:val="00AD7E14"/>
    <w:rsid w:val="00AD7F5E"/>
    <w:rsid w:val="00AE01D8"/>
    <w:rsid w:val="00AE0466"/>
    <w:rsid w:val="00AE157F"/>
    <w:rsid w:val="00AE1713"/>
    <w:rsid w:val="00AE19EB"/>
    <w:rsid w:val="00AE1A41"/>
    <w:rsid w:val="00AE1BB8"/>
    <w:rsid w:val="00AE1D63"/>
    <w:rsid w:val="00AE1F60"/>
    <w:rsid w:val="00AE2132"/>
    <w:rsid w:val="00AE21FD"/>
    <w:rsid w:val="00AE24A2"/>
    <w:rsid w:val="00AE25DB"/>
    <w:rsid w:val="00AE2A6B"/>
    <w:rsid w:val="00AE2B41"/>
    <w:rsid w:val="00AE2E7C"/>
    <w:rsid w:val="00AE2EA8"/>
    <w:rsid w:val="00AE3256"/>
    <w:rsid w:val="00AE3491"/>
    <w:rsid w:val="00AE3CDB"/>
    <w:rsid w:val="00AE3D35"/>
    <w:rsid w:val="00AE3E91"/>
    <w:rsid w:val="00AE479F"/>
    <w:rsid w:val="00AE48F6"/>
    <w:rsid w:val="00AE4C92"/>
    <w:rsid w:val="00AE4D42"/>
    <w:rsid w:val="00AE4F30"/>
    <w:rsid w:val="00AE4F3F"/>
    <w:rsid w:val="00AE558C"/>
    <w:rsid w:val="00AE5D45"/>
    <w:rsid w:val="00AE5E89"/>
    <w:rsid w:val="00AE6023"/>
    <w:rsid w:val="00AE6359"/>
    <w:rsid w:val="00AE639F"/>
    <w:rsid w:val="00AE6EBC"/>
    <w:rsid w:val="00AE71A9"/>
    <w:rsid w:val="00AE755A"/>
    <w:rsid w:val="00AE76E6"/>
    <w:rsid w:val="00AE78D1"/>
    <w:rsid w:val="00AE7A34"/>
    <w:rsid w:val="00AE7C33"/>
    <w:rsid w:val="00AE7F53"/>
    <w:rsid w:val="00AF0094"/>
    <w:rsid w:val="00AF063C"/>
    <w:rsid w:val="00AF0711"/>
    <w:rsid w:val="00AF0EBC"/>
    <w:rsid w:val="00AF0FF7"/>
    <w:rsid w:val="00AF10B6"/>
    <w:rsid w:val="00AF1428"/>
    <w:rsid w:val="00AF150D"/>
    <w:rsid w:val="00AF1B54"/>
    <w:rsid w:val="00AF1BF5"/>
    <w:rsid w:val="00AF203E"/>
    <w:rsid w:val="00AF26D0"/>
    <w:rsid w:val="00AF26E2"/>
    <w:rsid w:val="00AF2820"/>
    <w:rsid w:val="00AF2FAE"/>
    <w:rsid w:val="00AF3463"/>
    <w:rsid w:val="00AF3897"/>
    <w:rsid w:val="00AF38E1"/>
    <w:rsid w:val="00AF4321"/>
    <w:rsid w:val="00AF45B3"/>
    <w:rsid w:val="00AF4718"/>
    <w:rsid w:val="00AF4734"/>
    <w:rsid w:val="00AF47D5"/>
    <w:rsid w:val="00AF4AEE"/>
    <w:rsid w:val="00AF4EC6"/>
    <w:rsid w:val="00AF51BD"/>
    <w:rsid w:val="00AF5BEA"/>
    <w:rsid w:val="00AF5C90"/>
    <w:rsid w:val="00AF67E5"/>
    <w:rsid w:val="00AF6E8A"/>
    <w:rsid w:val="00AF6EE8"/>
    <w:rsid w:val="00AF7069"/>
    <w:rsid w:val="00AF73A3"/>
    <w:rsid w:val="00AF746E"/>
    <w:rsid w:val="00B00307"/>
    <w:rsid w:val="00B0081E"/>
    <w:rsid w:val="00B00C45"/>
    <w:rsid w:val="00B00F58"/>
    <w:rsid w:val="00B00FA1"/>
    <w:rsid w:val="00B00FD1"/>
    <w:rsid w:val="00B0146C"/>
    <w:rsid w:val="00B01683"/>
    <w:rsid w:val="00B01768"/>
    <w:rsid w:val="00B0202B"/>
    <w:rsid w:val="00B020C5"/>
    <w:rsid w:val="00B0250C"/>
    <w:rsid w:val="00B02C65"/>
    <w:rsid w:val="00B02E0B"/>
    <w:rsid w:val="00B03131"/>
    <w:rsid w:val="00B03466"/>
    <w:rsid w:val="00B0363F"/>
    <w:rsid w:val="00B03705"/>
    <w:rsid w:val="00B0433F"/>
    <w:rsid w:val="00B048CE"/>
    <w:rsid w:val="00B05094"/>
    <w:rsid w:val="00B05557"/>
    <w:rsid w:val="00B05AC4"/>
    <w:rsid w:val="00B05ACA"/>
    <w:rsid w:val="00B05EF1"/>
    <w:rsid w:val="00B06028"/>
    <w:rsid w:val="00B0617D"/>
    <w:rsid w:val="00B067EA"/>
    <w:rsid w:val="00B06847"/>
    <w:rsid w:val="00B06FF0"/>
    <w:rsid w:val="00B0747C"/>
    <w:rsid w:val="00B07B0B"/>
    <w:rsid w:val="00B07CC4"/>
    <w:rsid w:val="00B1026A"/>
    <w:rsid w:val="00B103C8"/>
    <w:rsid w:val="00B10650"/>
    <w:rsid w:val="00B10F25"/>
    <w:rsid w:val="00B113F8"/>
    <w:rsid w:val="00B11497"/>
    <w:rsid w:val="00B11847"/>
    <w:rsid w:val="00B11863"/>
    <w:rsid w:val="00B11C57"/>
    <w:rsid w:val="00B11E41"/>
    <w:rsid w:val="00B1203A"/>
    <w:rsid w:val="00B1205C"/>
    <w:rsid w:val="00B122AE"/>
    <w:rsid w:val="00B1235B"/>
    <w:rsid w:val="00B129B6"/>
    <w:rsid w:val="00B1362D"/>
    <w:rsid w:val="00B13763"/>
    <w:rsid w:val="00B142BE"/>
    <w:rsid w:val="00B1498C"/>
    <w:rsid w:val="00B14C2E"/>
    <w:rsid w:val="00B150F1"/>
    <w:rsid w:val="00B15192"/>
    <w:rsid w:val="00B15223"/>
    <w:rsid w:val="00B1545A"/>
    <w:rsid w:val="00B15B46"/>
    <w:rsid w:val="00B15BA3"/>
    <w:rsid w:val="00B1667A"/>
    <w:rsid w:val="00B169E9"/>
    <w:rsid w:val="00B174B7"/>
    <w:rsid w:val="00B174CD"/>
    <w:rsid w:val="00B1755E"/>
    <w:rsid w:val="00B17CF9"/>
    <w:rsid w:val="00B20187"/>
    <w:rsid w:val="00B2023E"/>
    <w:rsid w:val="00B20765"/>
    <w:rsid w:val="00B211DB"/>
    <w:rsid w:val="00B21296"/>
    <w:rsid w:val="00B215B3"/>
    <w:rsid w:val="00B217E4"/>
    <w:rsid w:val="00B219E6"/>
    <w:rsid w:val="00B21C89"/>
    <w:rsid w:val="00B21E6C"/>
    <w:rsid w:val="00B22111"/>
    <w:rsid w:val="00B22153"/>
    <w:rsid w:val="00B22382"/>
    <w:rsid w:val="00B22502"/>
    <w:rsid w:val="00B22663"/>
    <w:rsid w:val="00B23008"/>
    <w:rsid w:val="00B236E5"/>
    <w:rsid w:val="00B23718"/>
    <w:rsid w:val="00B23969"/>
    <w:rsid w:val="00B23AEE"/>
    <w:rsid w:val="00B23F77"/>
    <w:rsid w:val="00B24044"/>
    <w:rsid w:val="00B2406F"/>
    <w:rsid w:val="00B240D1"/>
    <w:rsid w:val="00B242D5"/>
    <w:rsid w:val="00B2465C"/>
    <w:rsid w:val="00B24BF4"/>
    <w:rsid w:val="00B24E0D"/>
    <w:rsid w:val="00B250BB"/>
    <w:rsid w:val="00B2529C"/>
    <w:rsid w:val="00B25A35"/>
    <w:rsid w:val="00B25A8F"/>
    <w:rsid w:val="00B25BE5"/>
    <w:rsid w:val="00B25C19"/>
    <w:rsid w:val="00B25C93"/>
    <w:rsid w:val="00B26027"/>
    <w:rsid w:val="00B26166"/>
    <w:rsid w:val="00B2650E"/>
    <w:rsid w:val="00B265BD"/>
    <w:rsid w:val="00B26FA3"/>
    <w:rsid w:val="00B2712E"/>
    <w:rsid w:val="00B2748E"/>
    <w:rsid w:val="00B275EE"/>
    <w:rsid w:val="00B27D22"/>
    <w:rsid w:val="00B27D95"/>
    <w:rsid w:val="00B27E06"/>
    <w:rsid w:val="00B30170"/>
    <w:rsid w:val="00B302BA"/>
    <w:rsid w:val="00B30326"/>
    <w:rsid w:val="00B303AD"/>
    <w:rsid w:val="00B30EE4"/>
    <w:rsid w:val="00B30F48"/>
    <w:rsid w:val="00B3168E"/>
    <w:rsid w:val="00B316C3"/>
    <w:rsid w:val="00B31B38"/>
    <w:rsid w:val="00B31E20"/>
    <w:rsid w:val="00B329C1"/>
    <w:rsid w:val="00B32B37"/>
    <w:rsid w:val="00B32D1B"/>
    <w:rsid w:val="00B3322B"/>
    <w:rsid w:val="00B334AC"/>
    <w:rsid w:val="00B3365E"/>
    <w:rsid w:val="00B339ED"/>
    <w:rsid w:val="00B33A63"/>
    <w:rsid w:val="00B33E9B"/>
    <w:rsid w:val="00B3431D"/>
    <w:rsid w:val="00B344C2"/>
    <w:rsid w:val="00B34649"/>
    <w:rsid w:val="00B35894"/>
    <w:rsid w:val="00B35ABB"/>
    <w:rsid w:val="00B35B76"/>
    <w:rsid w:val="00B35DF6"/>
    <w:rsid w:val="00B36203"/>
    <w:rsid w:val="00B36511"/>
    <w:rsid w:val="00B365C3"/>
    <w:rsid w:val="00B3677A"/>
    <w:rsid w:val="00B36807"/>
    <w:rsid w:val="00B36B1A"/>
    <w:rsid w:val="00B36E37"/>
    <w:rsid w:val="00B37585"/>
    <w:rsid w:val="00B37D85"/>
    <w:rsid w:val="00B37DCC"/>
    <w:rsid w:val="00B4025B"/>
    <w:rsid w:val="00B403B7"/>
    <w:rsid w:val="00B403C9"/>
    <w:rsid w:val="00B403F6"/>
    <w:rsid w:val="00B4045A"/>
    <w:rsid w:val="00B40568"/>
    <w:rsid w:val="00B40CB6"/>
    <w:rsid w:val="00B40DFA"/>
    <w:rsid w:val="00B40E8E"/>
    <w:rsid w:val="00B4107B"/>
    <w:rsid w:val="00B416A0"/>
    <w:rsid w:val="00B416FD"/>
    <w:rsid w:val="00B4179B"/>
    <w:rsid w:val="00B418D2"/>
    <w:rsid w:val="00B41C4B"/>
    <w:rsid w:val="00B42215"/>
    <w:rsid w:val="00B4257D"/>
    <w:rsid w:val="00B42C60"/>
    <w:rsid w:val="00B42F2A"/>
    <w:rsid w:val="00B43030"/>
    <w:rsid w:val="00B430D0"/>
    <w:rsid w:val="00B43298"/>
    <w:rsid w:val="00B43794"/>
    <w:rsid w:val="00B44002"/>
    <w:rsid w:val="00B44EA5"/>
    <w:rsid w:val="00B44FD4"/>
    <w:rsid w:val="00B45405"/>
    <w:rsid w:val="00B45433"/>
    <w:rsid w:val="00B4546F"/>
    <w:rsid w:val="00B455F6"/>
    <w:rsid w:val="00B4574F"/>
    <w:rsid w:val="00B45C9E"/>
    <w:rsid w:val="00B46302"/>
    <w:rsid w:val="00B4649F"/>
    <w:rsid w:val="00B464D7"/>
    <w:rsid w:val="00B470A1"/>
    <w:rsid w:val="00B4745C"/>
    <w:rsid w:val="00B477D4"/>
    <w:rsid w:val="00B479DB"/>
    <w:rsid w:val="00B47F15"/>
    <w:rsid w:val="00B5006E"/>
    <w:rsid w:val="00B5010C"/>
    <w:rsid w:val="00B501D3"/>
    <w:rsid w:val="00B50370"/>
    <w:rsid w:val="00B50DA6"/>
    <w:rsid w:val="00B50EB1"/>
    <w:rsid w:val="00B51296"/>
    <w:rsid w:val="00B5171D"/>
    <w:rsid w:val="00B52C13"/>
    <w:rsid w:val="00B52D5B"/>
    <w:rsid w:val="00B52EFA"/>
    <w:rsid w:val="00B52F4F"/>
    <w:rsid w:val="00B53189"/>
    <w:rsid w:val="00B53271"/>
    <w:rsid w:val="00B537DC"/>
    <w:rsid w:val="00B53BE4"/>
    <w:rsid w:val="00B53C53"/>
    <w:rsid w:val="00B53C87"/>
    <w:rsid w:val="00B53DE0"/>
    <w:rsid w:val="00B5442E"/>
    <w:rsid w:val="00B54502"/>
    <w:rsid w:val="00B5468C"/>
    <w:rsid w:val="00B54EC0"/>
    <w:rsid w:val="00B550BC"/>
    <w:rsid w:val="00B558D0"/>
    <w:rsid w:val="00B55936"/>
    <w:rsid w:val="00B55A84"/>
    <w:rsid w:val="00B55AD7"/>
    <w:rsid w:val="00B55D55"/>
    <w:rsid w:val="00B55DAF"/>
    <w:rsid w:val="00B562A4"/>
    <w:rsid w:val="00B5651C"/>
    <w:rsid w:val="00B56C5B"/>
    <w:rsid w:val="00B56FD1"/>
    <w:rsid w:val="00B57414"/>
    <w:rsid w:val="00B5752E"/>
    <w:rsid w:val="00B576F7"/>
    <w:rsid w:val="00B578C1"/>
    <w:rsid w:val="00B57BF8"/>
    <w:rsid w:val="00B57EDA"/>
    <w:rsid w:val="00B57F29"/>
    <w:rsid w:val="00B57FEE"/>
    <w:rsid w:val="00B60E18"/>
    <w:rsid w:val="00B60E1E"/>
    <w:rsid w:val="00B61725"/>
    <w:rsid w:val="00B61771"/>
    <w:rsid w:val="00B61A91"/>
    <w:rsid w:val="00B62126"/>
    <w:rsid w:val="00B622F4"/>
    <w:rsid w:val="00B62426"/>
    <w:rsid w:val="00B62585"/>
    <w:rsid w:val="00B625E5"/>
    <w:rsid w:val="00B62686"/>
    <w:rsid w:val="00B62914"/>
    <w:rsid w:val="00B62BA2"/>
    <w:rsid w:val="00B62DCD"/>
    <w:rsid w:val="00B632AC"/>
    <w:rsid w:val="00B63352"/>
    <w:rsid w:val="00B63654"/>
    <w:rsid w:val="00B63CD7"/>
    <w:rsid w:val="00B63F3E"/>
    <w:rsid w:val="00B6428E"/>
    <w:rsid w:val="00B64DE3"/>
    <w:rsid w:val="00B6580E"/>
    <w:rsid w:val="00B65DE1"/>
    <w:rsid w:val="00B65E7B"/>
    <w:rsid w:val="00B668BD"/>
    <w:rsid w:val="00B671FC"/>
    <w:rsid w:val="00B67521"/>
    <w:rsid w:val="00B7018B"/>
    <w:rsid w:val="00B706E3"/>
    <w:rsid w:val="00B7070E"/>
    <w:rsid w:val="00B70780"/>
    <w:rsid w:val="00B70B55"/>
    <w:rsid w:val="00B70E82"/>
    <w:rsid w:val="00B711DF"/>
    <w:rsid w:val="00B712B8"/>
    <w:rsid w:val="00B713D7"/>
    <w:rsid w:val="00B71590"/>
    <w:rsid w:val="00B71649"/>
    <w:rsid w:val="00B7195B"/>
    <w:rsid w:val="00B71A38"/>
    <w:rsid w:val="00B7216B"/>
    <w:rsid w:val="00B72447"/>
    <w:rsid w:val="00B72F2C"/>
    <w:rsid w:val="00B7329A"/>
    <w:rsid w:val="00B734C2"/>
    <w:rsid w:val="00B73A65"/>
    <w:rsid w:val="00B73C9C"/>
    <w:rsid w:val="00B73ED3"/>
    <w:rsid w:val="00B73FAA"/>
    <w:rsid w:val="00B7425F"/>
    <w:rsid w:val="00B74500"/>
    <w:rsid w:val="00B748B9"/>
    <w:rsid w:val="00B74B78"/>
    <w:rsid w:val="00B74E48"/>
    <w:rsid w:val="00B74FAB"/>
    <w:rsid w:val="00B7526D"/>
    <w:rsid w:val="00B7536E"/>
    <w:rsid w:val="00B75792"/>
    <w:rsid w:val="00B757B0"/>
    <w:rsid w:val="00B7586F"/>
    <w:rsid w:val="00B75C0E"/>
    <w:rsid w:val="00B75CDA"/>
    <w:rsid w:val="00B75E61"/>
    <w:rsid w:val="00B7629C"/>
    <w:rsid w:val="00B76CF3"/>
    <w:rsid w:val="00B77046"/>
    <w:rsid w:val="00B773EA"/>
    <w:rsid w:val="00B77792"/>
    <w:rsid w:val="00B77DE3"/>
    <w:rsid w:val="00B77E0B"/>
    <w:rsid w:val="00B8067E"/>
    <w:rsid w:val="00B807F3"/>
    <w:rsid w:val="00B809D7"/>
    <w:rsid w:val="00B81031"/>
    <w:rsid w:val="00B810C1"/>
    <w:rsid w:val="00B81283"/>
    <w:rsid w:val="00B815B1"/>
    <w:rsid w:val="00B816DC"/>
    <w:rsid w:val="00B81959"/>
    <w:rsid w:val="00B81B87"/>
    <w:rsid w:val="00B8201B"/>
    <w:rsid w:val="00B8289C"/>
    <w:rsid w:val="00B82B35"/>
    <w:rsid w:val="00B82C5D"/>
    <w:rsid w:val="00B82D24"/>
    <w:rsid w:val="00B82E13"/>
    <w:rsid w:val="00B82EA3"/>
    <w:rsid w:val="00B82FE3"/>
    <w:rsid w:val="00B834DE"/>
    <w:rsid w:val="00B836B4"/>
    <w:rsid w:val="00B83702"/>
    <w:rsid w:val="00B83755"/>
    <w:rsid w:val="00B83765"/>
    <w:rsid w:val="00B839FE"/>
    <w:rsid w:val="00B83D78"/>
    <w:rsid w:val="00B8430A"/>
    <w:rsid w:val="00B849D0"/>
    <w:rsid w:val="00B849D7"/>
    <w:rsid w:val="00B84E4C"/>
    <w:rsid w:val="00B850E0"/>
    <w:rsid w:val="00B85645"/>
    <w:rsid w:val="00B856F5"/>
    <w:rsid w:val="00B85AC4"/>
    <w:rsid w:val="00B85B2D"/>
    <w:rsid w:val="00B85B6F"/>
    <w:rsid w:val="00B85F31"/>
    <w:rsid w:val="00B862C3"/>
    <w:rsid w:val="00B86DEC"/>
    <w:rsid w:val="00B86F2A"/>
    <w:rsid w:val="00B87886"/>
    <w:rsid w:val="00B87F74"/>
    <w:rsid w:val="00B9022F"/>
    <w:rsid w:val="00B90308"/>
    <w:rsid w:val="00B90782"/>
    <w:rsid w:val="00B907B5"/>
    <w:rsid w:val="00B90F82"/>
    <w:rsid w:val="00B90F98"/>
    <w:rsid w:val="00B91413"/>
    <w:rsid w:val="00B91861"/>
    <w:rsid w:val="00B91A38"/>
    <w:rsid w:val="00B91AA7"/>
    <w:rsid w:val="00B91AED"/>
    <w:rsid w:val="00B91CA0"/>
    <w:rsid w:val="00B91E39"/>
    <w:rsid w:val="00B9241C"/>
    <w:rsid w:val="00B92534"/>
    <w:rsid w:val="00B92C4E"/>
    <w:rsid w:val="00B930AD"/>
    <w:rsid w:val="00B93B3A"/>
    <w:rsid w:val="00B93BE5"/>
    <w:rsid w:val="00B93FD8"/>
    <w:rsid w:val="00B940B9"/>
    <w:rsid w:val="00B94176"/>
    <w:rsid w:val="00B94297"/>
    <w:rsid w:val="00B9440E"/>
    <w:rsid w:val="00B9451A"/>
    <w:rsid w:val="00B94687"/>
    <w:rsid w:val="00B94D65"/>
    <w:rsid w:val="00B952D0"/>
    <w:rsid w:val="00B95D17"/>
    <w:rsid w:val="00B96257"/>
    <w:rsid w:val="00B96383"/>
    <w:rsid w:val="00B96490"/>
    <w:rsid w:val="00B9675E"/>
    <w:rsid w:val="00B97262"/>
    <w:rsid w:val="00B977C5"/>
    <w:rsid w:val="00B979CF"/>
    <w:rsid w:val="00B97A0D"/>
    <w:rsid w:val="00BA039A"/>
    <w:rsid w:val="00BA09D8"/>
    <w:rsid w:val="00BA0B67"/>
    <w:rsid w:val="00BA0D86"/>
    <w:rsid w:val="00BA1496"/>
    <w:rsid w:val="00BA184E"/>
    <w:rsid w:val="00BA18FB"/>
    <w:rsid w:val="00BA1C3D"/>
    <w:rsid w:val="00BA229C"/>
    <w:rsid w:val="00BA2D17"/>
    <w:rsid w:val="00BA2E2D"/>
    <w:rsid w:val="00BA35C0"/>
    <w:rsid w:val="00BA35F4"/>
    <w:rsid w:val="00BA36F5"/>
    <w:rsid w:val="00BA3F74"/>
    <w:rsid w:val="00BA4180"/>
    <w:rsid w:val="00BA4317"/>
    <w:rsid w:val="00BA5710"/>
    <w:rsid w:val="00BA5AD0"/>
    <w:rsid w:val="00BA5BAD"/>
    <w:rsid w:val="00BA6581"/>
    <w:rsid w:val="00BA65A8"/>
    <w:rsid w:val="00BA6644"/>
    <w:rsid w:val="00BA66ED"/>
    <w:rsid w:val="00BA7136"/>
    <w:rsid w:val="00BA74A7"/>
    <w:rsid w:val="00BA77CC"/>
    <w:rsid w:val="00BA798D"/>
    <w:rsid w:val="00BA7E48"/>
    <w:rsid w:val="00BB0110"/>
    <w:rsid w:val="00BB0243"/>
    <w:rsid w:val="00BB11DA"/>
    <w:rsid w:val="00BB1276"/>
    <w:rsid w:val="00BB2332"/>
    <w:rsid w:val="00BB27DD"/>
    <w:rsid w:val="00BB29B2"/>
    <w:rsid w:val="00BB2B98"/>
    <w:rsid w:val="00BB2C7C"/>
    <w:rsid w:val="00BB2C82"/>
    <w:rsid w:val="00BB2F4A"/>
    <w:rsid w:val="00BB38D0"/>
    <w:rsid w:val="00BB3F01"/>
    <w:rsid w:val="00BB3F14"/>
    <w:rsid w:val="00BB4027"/>
    <w:rsid w:val="00BB408B"/>
    <w:rsid w:val="00BB449F"/>
    <w:rsid w:val="00BB4575"/>
    <w:rsid w:val="00BB4576"/>
    <w:rsid w:val="00BB47DB"/>
    <w:rsid w:val="00BB4948"/>
    <w:rsid w:val="00BB5521"/>
    <w:rsid w:val="00BB5900"/>
    <w:rsid w:val="00BB5A30"/>
    <w:rsid w:val="00BB5A89"/>
    <w:rsid w:val="00BB5C9B"/>
    <w:rsid w:val="00BB5E31"/>
    <w:rsid w:val="00BB5E86"/>
    <w:rsid w:val="00BB5EDD"/>
    <w:rsid w:val="00BB5F21"/>
    <w:rsid w:val="00BB64A4"/>
    <w:rsid w:val="00BB6B8E"/>
    <w:rsid w:val="00BB6ECC"/>
    <w:rsid w:val="00BB71A7"/>
    <w:rsid w:val="00BB7234"/>
    <w:rsid w:val="00BB78E8"/>
    <w:rsid w:val="00BB7B80"/>
    <w:rsid w:val="00BB7BD2"/>
    <w:rsid w:val="00BC05C0"/>
    <w:rsid w:val="00BC05E1"/>
    <w:rsid w:val="00BC1288"/>
    <w:rsid w:val="00BC185B"/>
    <w:rsid w:val="00BC1B22"/>
    <w:rsid w:val="00BC1DF2"/>
    <w:rsid w:val="00BC2264"/>
    <w:rsid w:val="00BC2304"/>
    <w:rsid w:val="00BC2472"/>
    <w:rsid w:val="00BC257C"/>
    <w:rsid w:val="00BC2700"/>
    <w:rsid w:val="00BC28CB"/>
    <w:rsid w:val="00BC3065"/>
    <w:rsid w:val="00BC354F"/>
    <w:rsid w:val="00BC37B5"/>
    <w:rsid w:val="00BC46C2"/>
    <w:rsid w:val="00BC46DA"/>
    <w:rsid w:val="00BC46F1"/>
    <w:rsid w:val="00BC49F2"/>
    <w:rsid w:val="00BC4CD0"/>
    <w:rsid w:val="00BC5116"/>
    <w:rsid w:val="00BC55C8"/>
    <w:rsid w:val="00BC5B69"/>
    <w:rsid w:val="00BC5EB5"/>
    <w:rsid w:val="00BC65DD"/>
    <w:rsid w:val="00BC694B"/>
    <w:rsid w:val="00BC6E24"/>
    <w:rsid w:val="00BC75CD"/>
    <w:rsid w:val="00BD013A"/>
    <w:rsid w:val="00BD0349"/>
    <w:rsid w:val="00BD0504"/>
    <w:rsid w:val="00BD057D"/>
    <w:rsid w:val="00BD0782"/>
    <w:rsid w:val="00BD093A"/>
    <w:rsid w:val="00BD0977"/>
    <w:rsid w:val="00BD0A38"/>
    <w:rsid w:val="00BD0E7D"/>
    <w:rsid w:val="00BD0E8E"/>
    <w:rsid w:val="00BD16D8"/>
    <w:rsid w:val="00BD1A84"/>
    <w:rsid w:val="00BD1DD0"/>
    <w:rsid w:val="00BD1DF9"/>
    <w:rsid w:val="00BD21F7"/>
    <w:rsid w:val="00BD2742"/>
    <w:rsid w:val="00BD283E"/>
    <w:rsid w:val="00BD2AE7"/>
    <w:rsid w:val="00BD2BF9"/>
    <w:rsid w:val="00BD3196"/>
    <w:rsid w:val="00BD3254"/>
    <w:rsid w:val="00BD3417"/>
    <w:rsid w:val="00BD3737"/>
    <w:rsid w:val="00BD3761"/>
    <w:rsid w:val="00BD3849"/>
    <w:rsid w:val="00BD3A92"/>
    <w:rsid w:val="00BD40F9"/>
    <w:rsid w:val="00BD4591"/>
    <w:rsid w:val="00BD45E0"/>
    <w:rsid w:val="00BD468B"/>
    <w:rsid w:val="00BD48CB"/>
    <w:rsid w:val="00BD5144"/>
    <w:rsid w:val="00BD55FD"/>
    <w:rsid w:val="00BD5C74"/>
    <w:rsid w:val="00BD631B"/>
    <w:rsid w:val="00BD6344"/>
    <w:rsid w:val="00BD63F2"/>
    <w:rsid w:val="00BD649F"/>
    <w:rsid w:val="00BD70A7"/>
    <w:rsid w:val="00BD7236"/>
    <w:rsid w:val="00BD78C5"/>
    <w:rsid w:val="00BD792C"/>
    <w:rsid w:val="00BD7FFD"/>
    <w:rsid w:val="00BE022D"/>
    <w:rsid w:val="00BE02F8"/>
    <w:rsid w:val="00BE034D"/>
    <w:rsid w:val="00BE04EF"/>
    <w:rsid w:val="00BE05A8"/>
    <w:rsid w:val="00BE065D"/>
    <w:rsid w:val="00BE06E0"/>
    <w:rsid w:val="00BE078B"/>
    <w:rsid w:val="00BE07B7"/>
    <w:rsid w:val="00BE07CC"/>
    <w:rsid w:val="00BE1064"/>
    <w:rsid w:val="00BE109D"/>
    <w:rsid w:val="00BE10F1"/>
    <w:rsid w:val="00BE1538"/>
    <w:rsid w:val="00BE17AF"/>
    <w:rsid w:val="00BE1B69"/>
    <w:rsid w:val="00BE2103"/>
    <w:rsid w:val="00BE25EF"/>
    <w:rsid w:val="00BE2CB7"/>
    <w:rsid w:val="00BE352C"/>
    <w:rsid w:val="00BE3835"/>
    <w:rsid w:val="00BE3CC8"/>
    <w:rsid w:val="00BE3DF9"/>
    <w:rsid w:val="00BE3FB1"/>
    <w:rsid w:val="00BE4169"/>
    <w:rsid w:val="00BE4532"/>
    <w:rsid w:val="00BE4546"/>
    <w:rsid w:val="00BE4786"/>
    <w:rsid w:val="00BE479E"/>
    <w:rsid w:val="00BE4C04"/>
    <w:rsid w:val="00BE4E29"/>
    <w:rsid w:val="00BE4FE9"/>
    <w:rsid w:val="00BE51BE"/>
    <w:rsid w:val="00BE5399"/>
    <w:rsid w:val="00BE58B1"/>
    <w:rsid w:val="00BE599A"/>
    <w:rsid w:val="00BE5D7D"/>
    <w:rsid w:val="00BE5DFE"/>
    <w:rsid w:val="00BE627C"/>
    <w:rsid w:val="00BE62D2"/>
    <w:rsid w:val="00BE677D"/>
    <w:rsid w:val="00BE69BB"/>
    <w:rsid w:val="00BE69DB"/>
    <w:rsid w:val="00BE6A0F"/>
    <w:rsid w:val="00BE71DB"/>
    <w:rsid w:val="00BE72EB"/>
    <w:rsid w:val="00BE7CF0"/>
    <w:rsid w:val="00BE7ED7"/>
    <w:rsid w:val="00BF02D9"/>
    <w:rsid w:val="00BF0470"/>
    <w:rsid w:val="00BF0565"/>
    <w:rsid w:val="00BF096F"/>
    <w:rsid w:val="00BF0BE5"/>
    <w:rsid w:val="00BF0CAC"/>
    <w:rsid w:val="00BF118C"/>
    <w:rsid w:val="00BF14CA"/>
    <w:rsid w:val="00BF1B54"/>
    <w:rsid w:val="00BF1C15"/>
    <w:rsid w:val="00BF1C1F"/>
    <w:rsid w:val="00BF1E6F"/>
    <w:rsid w:val="00BF2E11"/>
    <w:rsid w:val="00BF3098"/>
    <w:rsid w:val="00BF36FE"/>
    <w:rsid w:val="00BF375B"/>
    <w:rsid w:val="00BF3DCC"/>
    <w:rsid w:val="00BF3E22"/>
    <w:rsid w:val="00BF3EA0"/>
    <w:rsid w:val="00BF445B"/>
    <w:rsid w:val="00BF4584"/>
    <w:rsid w:val="00BF4A9A"/>
    <w:rsid w:val="00BF4F5B"/>
    <w:rsid w:val="00BF51F4"/>
    <w:rsid w:val="00BF534B"/>
    <w:rsid w:val="00BF54CE"/>
    <w:rsid w:val="00BF56AD"/>
    <w:rsid w:val="00BF5A81"/>
    <w:rsid w:val="00BF5B8D"/>
    <w:rsid w:val="00BF5BC9"/>
    <w:rsid w:val="00BF5D5E"/>
    <w:rsid w:val="00BF7450"/>
    <w:rsid w:val="00BF7683"/>
    <w:rsid w:val="00C0016F"/>
    <w:rsid w:val="00C00D87"/>
    <w:rsid w:val="00C013F8"/>
    <w:rsid w:val="00C015B6"/>
    <w:rsid w:val="00C015EF"/>
    <w:rsid w:val="00C0174C"/>
    <w:rsid w:val="00C01BEC"/>
    <w:rsid w:val="00C029D7"/>
    <w:rsid w:val="00C02A61"/>
    <w:rsid w:val="00C02C84"/>
    <w:rsid w:val="00C02CC7"/>
    <w:rsid w:val="00C03066"/>
    <w:rsid w:val="00C034B3"/>
    <w:rsid w:val="00C0356C"/>
    <w:rsid w:val="00C03695"/>
    <w:rsid w:val="00C038C0"/>
    <w:rsid w:val="00C03B63"/>
    <w:rsid w:val="00C0432B"/>
    <w:rsid w:val="00C0434B"/>
    <w:rsid w:val="00C04A2E"/>
    <w:rsid w:val="00C04AE4"/>
    <w:rsid w:val="00C05225"/>
    <w:rsid w:val="00C054E0"/>
    <w:rsid w:val="00C059D4"/>
    <w:rsid w:val="00C05D60"/>
    <w:rsid w:val="00C0638F"/>
    <w:rsid w:val="00C064E3"/>
    <w:rsid w:val="00C06656"/>
    <w:rsid w:val="00C06A23"/>
    <w:rsid w:val="00C06CCB"/>
    <w:rsid w:val="00C07019"/>
    <w:rsid w:val="00C077A5"/>
    <w:rsid w:val="00C07ECC"/>
    <w:rsid w:val="00C07FB2"/>
    <w:rsid w:val="00C1012A"/>
    <w:rsid w:val="00C109D3"/>
    <w:rsid w:val="00C10E58"/>
    <w:rsid w:val="00C11BB0"/>
    <w:rsid w:val="00C11E49"/>
    <w:rsid w:val="00C12383"/>
    <w:rsid w:val="00C127DE"/>
    <w:rsid w:val="00C129FD"/>
    <w:rsid w:val="00C12BA3"/>
    <w:rsid w:val="00C131EB"/>
    <w:rsid w:val="00C137B0"/>
    <w:rsid w:val="00C14289"/>
    <w:rsid w:val="00C14564"/>
    <w:rsid w:val="00C14856"/>
    <w:rsid w:val="00C148D9"/>
    <w:rsid w:val="00C14C97"/>
    <w:rsid w:val="00C14DD0"/>
    <w:rsid w:val="00C156D6"/>
    <w:rsid w:val="00C15C86"/>
    <w:rsid w:val="00C15DBD"/>
    <w:rsid w:val="00C16137"/>
    <w:rsid w:val="00C163EB"/>
    <w:rsid w:val="00C1655D"/>
    <w:rsid w:val="00C169B2"/>
    <w:rsid w:val="00C169C8"/>
    <w:rsid w:val="00C17010"/>
    <w:rsid w:val="00C172D0"/>
    <w:rsid w:val="00C178C0"/>
    <w:rsid w:val="00C178C5"/>
    <w:rsid w:val="00C20367"/>
    <w:rsid w:val="00C2042A"/>
    <w:rsid w:val="00C20B71"/>
    <w:rsid w:val="00C213D6"/>
    <w:rsid w:val="00C215BB"/>
    <w:rsid w:val="00C2171B"/>
    <w:rsid w:val="00C2261F"/>
    <w:rsid w:val="00C2278D"/>
    <w:rsid w:val="00C22AB1"/>
    <w:rsid w:val="00C22BB1"/>
    <w:rsid w:val="00C23004"/>
    <w:rsid w:val="00C230AF"/>
    <w:rsid w:val="00C2356E"/>
    <w:rsid w:val="00C2394E"/>
    <w:rsid w:val="00C23D3E"/>
    <w:rsid w:val="00C23D4C"/>
    <w:rsid w:val="00C23E83"/>
    <w:rsid w:val="00C24201"/>
    <w:rsid w:val="00C246AA"/>
    <w:rsid w:val="00C246E8"/>
    <w:rsid w:val="00C247EA"/>
    <w:rsid w:val="00C24DB2"/>
    <w:rsid w:val="00C24DD9"/>
    <w:rsid w:val="00C253B4"/>
    <w:rsid w:val="00C259DE"/>
    <w:rsid w:val="00C25C3C"/>
    <w:rsid w:val="00C25E27"/>
    <w:rsid w:val="00C26231"/>
    <w:rsid w:val="00C2660C"/>
    <w:rsid w:val="00C2662F"/>
    <w:rsid w:val="00C26780"/>
    <w:rsid w:val="00C26800"/>
    <w:rsid w:val="00C26F1B"/>
    <w:rsid w:val="00C273A0"/>
    <w:rsid w:val="00C27895"/>
    <w:rsid w:val="00C27D80"/>
    <w:rsid w:val="00C3073D"/>
    <w:rsid w:val="00C30AE5"/>
    <w:rsid w:val="00C30F55"/>
    <w:rsid w:val="00C30F96"/>
    <w:rsid w:val="00C3106D"/>
    <w:rsid w:val="00C31110"/>
    <w:rsid w:val="00C31478"/>
    <w:rsid w:val="00C31511"/>
    <w:rsid w:val="00C3156B"/>
    <w:rsid w:val="00C317C8"/>
    <w:rsid w:val="00C32306"/>
    <w:rsid w:val="00C32A16"/>
    <w:rsid w:val="00C32DD8"/>
    <w:rsid w:val="00C3372C"/>
    <w:rsid w:val="00C33A68"/>
    <w:rsid w:val="00C33F3B"/>
    <w:rsid w:val="00C342ED"/>
    <w:rsid w:val="00C34C31"/>
    <w:rsid w:val="00C351BA"/>
    <w:rsid w:val="00C35450"/>
    <w:rsid w:val="00C35627"/>
    <w:rsid w:val="00C356DA"/>
    <w:rsid w:val="00C35C49"/>
    <w:rsid w:val="00C35EEA"/>
    <w:rsid w:val="00C36405"/>
    <w:rsid w:val="00C36A4B"/>
    <w:rsid w:val="00C36AC5"/>
    <w:rsid w:val="00C36F3F"/>
    <w:rsid w:val="00C372ED"/>
    <w:rsid w:val="00C37634"/>
    <w:rsid w:val="00C37698"/>
    <w:rsid w:val="00C378EC"/>
    <w:rsid w:val="00C37A4F"/>
    <w:rsid w:val="00C411D0"/>
    <w:rsid w:val="00C417BE"/>
    <w:rsid w:val="00C42544"/>
    <w:rsid w:val="00C428BC"/>
    <w:rsid w:val="00C42B8B"/>
    <w:rsid w:val="00C43399"/>
    <w:rsid w:val="00C436A5"/>
    <w:rsid w:val="00C437C9"/>
    <w:rsid w:val="00C444ED"/>
    <w:rsid w:val="00C445F6"/>
    <w:rsid w:val="00C44C71"/>
    <w:rsid w:val="00C44D38"/>
    <w:rsid w:val="00C44D8F"/>
    <w:rsid w:val="00C44ED4"/>
    <w:rsid w:val="00C44FA3"/>
    <w:rsid w:val="00C4525D"/>
    <w:rsid w:val="00C45862"/>
    <w:rsid w:val="00C46ACE"/>
    <w:rsid w:val="00C46DF2"/>
    <w:rsid w:val="00C46E7B"/>
    <w:rsid w:val="00C46E8E"/>
    <w:rsid w:val="00C46FAC"/>
    <w:rsid w:val="00C46FEE"/>
    <w:rsid w:val="00C4702B"/>
    <w:rsid w:val="00C47314"/>
    <w:rsid w:val="00C4739E"/>
    <w:rsid w:val="00C476AE"/>
    <w:rsid w:val="00C478DB"/>
    <w:rsid w:val="00C5049B"/>
    <w:rsid w:val="00C50D27"/>
    <w:rsid w:val="00C50EA0"/>
    <w:rsid w:val="00C5134E"/>
    <w:rsid w:val="00C5159C"/>
    <w:rsid w:val="00C51933"/>
    <w:rsid w:val="00C51979"/>
    <w:rsid w:val="00C51ED5"/>
    <w:rsid w:val="00C51F99"/>
    <w:rsid w:val="00C5259F"/>
    <w:rsid w:val="00C5293A"/>
    <w:rsid w:val="00C52A9E"/>
    <w:rsid w:val="00C52B87"/>
    <w:rsid w:val="00C53F22"/>
    <w:rsid w:val="00C543FE"/>
    <w:rsid w:val="00C544FB"/>
    <w:rsid w:val="00C547D8"/>
    <w:rsid w:val="00C5491D"/>
    <w:rsid w:val="00C54981"/>
    <w:rsid w:val="00C54DF3"/>
    <w:rsid w:val="00C54F77"/>
    <w:rsid w:val="00C55152"/>
    <w:rsid w:val="00C5530B"/>
    <w:rsid w:val="00C553C2"/>
    <w:rsid w:val="00C55660"/>
    <w:rsid w:val="00C55809"/>
    <w:rsid w:val="00C56C2E"/>
    <w:rsid w:val="00C571BD"/>
    <w:rsid w:val="00C572C8"/>
    <w:rsid w:val="00C57CC6"/>
    <w:rsid w:val="00C607F9"/>
    <w:rsid w:val="00C60935"/>
    <w:rsid w:val="00C60ACA"/>
    <w:rsid w:val="00C60F89"/>
    <w:rsid w:val="00C61425"/>
    <w:rsid w:val="00C61728"/>
    <w:rsid w:val="00C61C2E"/>
    <w:rsid w:val="00C61D60"/>
    <w:rsid w:val="00C621A5"/>
    <w:rsid w:val="00C623E9"/>
    <w:rsid w:val="00C627BB"/>
    <w:rsid w:val="00C627C9"/>
    <w:rsid w:val="00C62A01"/>
    <w:rsid w:val="00C62B2E"/>
    <w:rsid w:val="00C62CB5"/>
    <w:rsid w:val="00C635E1"/>
    <w:rsid w:val="00C63C03"/>
    <w:rsid w:val="00C63D46"/>
    <w:rsid w:val="00C63D6D"/>
    <w:rsid w:val="00C647F2"/>
    <w:rsid w:val="00C64C95"/>
    <w:rsid w:val="00C6506E"/>
    <w:rsid w:val="00C653FA"/>
    <w:rsid w:val="00C65611"/>
    <w:rsid w:val="00C6565A"/>
    <w:rsid w:val="00C657A9"/>
    <w:rsid w:val="00C65C08"/>
    <w:rsid w:val="00C65D86"/>
    <w:rsid w:val="00C6608A"/>
    <w:rsid w:val="00C6629A"/>
    <w:rsid w:val="00C6640E"/>
    <w:rsid w:val="00C66457"/>
    <w:rsid w:val="00C66705"/>
    <w:rsid w:val="00C66ADA"/>
    <w:rsid w:val="00C66C6E"/>
    <w:rsid w:val="00C672E6"/>
    <w:rsid w:val="00C678AD"/>
    <w:rsid w:val="00C67A6E"/>
    <w:rsid w:val="00C700ED"/>
    <w:rsid w:val="00C70EEC"/>
    <w:rsid w:val="00C71AFF"/>
    <w:rsid w:val="00C71E08"/>
    <w:rsid w:val="00C71E5E"/>
    <w:rsid w:val="00C72394"/>
    <w:rsid w:val="00C723E6"/>
    <w:rsid w:val="00C7283D"/>
    <w:rsid w:val="00C7292E"/>
    <w:rsid w:val="00C72B78"/>
    <w:rsid w:val="00C72C58"/>
    <w:rsid w:val="00C72C87"/>
    <w:rsid w:val="00C72DEB"/>
    <w:rsid w:val="00C72F8E"/>
    <w:rsid w:val="00C72F98"/>
    <w:rsid w:val="00C733B3"/>
    <w:rsid w:val="00C73FE8"/>
    <w:rsid w:val="00C7449F"/>
    <w:rsid w:val="00C747EC"/>
    <w:rsid w:val="00C74BBE"/>
    <w:rsid w:val="00C74DA6"/>
    <w:rsid w:val="00C74F58"/>
    <w:rsid w:val="00C7540B"/>
    <w:rsid w:val="00C75833"/>
    <w:rsid w:val="00C75DA0"/>
    <w:rsid w:val="00C760F0"/>
    <w:rsid w:val="00C76383"/>
    <w:rsid w:val="00C7697C"/>
    <w:rsid w:val="00C7707C"/>
    <w:rsid w:val="00C770B7"/>
    <w:rsid w:val="00C772DF"/>
    <w:rsid w:val="00C773C9"/>
    <w:rsid w:val="00C77574"/>
    <w:rsid w:val="00C805AA"/>
    <w:rsid w:val="00C80CA9"/>
    <w:rsid w:val="00C80CD3"/>
    <w:rsid w:val="00C80DD5"/>
    <w:rsid w:val="00C818E8"/>
    <w:rsid w:val="00C81910"/>
    <w:rsid w:val="00C81C51"/>
    <w:rsid w:val="00C81D85"/>
    <w:rsid w:val="00C81FE7"/>
    <w:rsid w:val="00C82202"/>
    <w:rsid w:val="00C83A4F"/>
    <w:rsid w:val="00C83D6D"/>
    <w:rsid w:val="00C84485"/>
    <w:rsid w:val="00C8468D"/>
    <w:rsid w:val="00C85EEC"/>
    <w:rsid w:val="00C86333"/>
    <w:rsid w:val="00C87177"/>
    <w:rsid w:val="00C872AD"/>
    <w:rsid w:val="00C87441"/>
    <w:rsid w:val="00C8755E"/>
    <w:rsid w:val="00C875AE"/>
    <w:rsid w:val="00C87FE9"/>
    <w:rsid w:val="00C90335"/>
    <w:rsid w:val="00C90E63"/>
    <w:rsid w:val="00C90F7B"/>
    <w:rsid w:val="00C90FC9"/>
    <w:rsid w:val="00C91057"/>
    <w:rsid w:val="00C91390"/>
    <w:rsid w:val="00C915BC"/>
    <w:rsid w:val="00C91632"/>
    <w:rsid w:val="00C916BD"/>
    <w:rsid w:val="00C9170D"/>
    <w:rsid w:val="00C917A9"/>
    <w:rsid w:val="00C91FC1"/>
    <w:rsid w:val="00C920CF"/>
    <w:rsid w:val="00C925DF"/>
    <w:rsid w:val="00C929B4"/>
    <w:rsid w:val="00C92A1F"/>
    <w:rsid w:val="00C92ED7"/>
    <w:rsid w:val="00C92FC6"/>
    <w:rsid w:val="00C93096"/>
    <w:rsid w:val="00C9340F"/>
    <w:rsid w:val="00C9370E"/>
    <w:rsid w:val="00C93E1D"/>
    <w:rsid w:val="00C94338"/>
    <w:rsid w:val="00C9446C"/>
    <w:rsid w:val="00C9451F"/>
    <w:rsid w:val="00C949DA"/>
    <w:rsid w:val="00C94B69"/>
    <w:rsid w:val="00C94E8A"/>
    <w:rsid w:val="00C9501E"/>
    <w:rsid w:val="00C9552D"/>
    <w:rsid w:val="00C95790"/>
    <w:rsid w:val="00C9596C"/>
    <w:rsid w:val="00C961F5"/>
    <w:rsid w:val="00C96201"/>
    <w:rsid w:val="00C96557"/>
    <w:rsid w:val="00C96963"/>
    <w:rsid w:val="00C969A3"/>
    <w:rsid w:val="00C969B5"/>
    <w:rsid w:val="00C96B94"/>
    <w:rsid w:val="00C96BAF"/>
    <w:rsid w:val="00C96EC1"/>
    <w:rsid w:val="00C96F46"/>
    <w:rsid w:val="00C972A1"/>
    <w:rsid w:val="00C97495"/>
    <w:rsid w:val="00C9769B"/>
    <w:rsid w:val="00C97DEE"/>
    <w:rsid w:val="00CA03C4"/>
    <w:rsid w:val="00CA0755"/>
    <w:rsid w:val="00CA0764"/>
    <w:rsid w:val="00CA089E"/>
    <w:rsid w:val="00CA0E38"/>
    <w:rsid w:val="00CA0F58"/>
    <w:rsid w:val="00CA1146"/>
    <w:rsid w:val="00CA11AF"/>
    <w:rsid w:val="00CA1333"/>
    <w:rsid w:val="00CA13B5"/>
    <w:rsid w:val="00CA1495"/>
    <w:rsid w:val="00CA1692"/>
    <w:rsid w:val="00CA1826"/>
    <w:rsid w:val="00CA1AE8"/>
    <w:rsid w:val="00CA25B6"/>
    <w:rsid w:val="00CA2893"/>
    <w:rsid w:val="00CA28B0"/>
    <w:rsid w:val="00CA294E"/>
    <w:rsid w:val="00CA34EE"/>
    <w:rsid w:val="00CA3BCD"/>
    <w:rsid w:val="00CA3C25"/>
    <w:rsid w:val="00CA3D63"/>
    <w:rsid w:val="00CA3FDF"/>
    <w:rsid w:val="00CA4091"/>
    <w:rsid w:val="00CA420C"/>
    <w:rsid w:val="00CA432C"/>
    <w:rsid w:val="00CA4438"/>
    <w:rsid w:val="00CA443B"/>
    <w:rsid w:val="00CA47E8"/>
    <w:rsid w:val="00CA4AEA"/>
    <w:rsid w:val="00CA4DC0"/>
    <w:rsid w:val="00CA4DCF"/>
    <w:rsid w:val="00CA4E42"/>
    <w:rsid w:val="00CA4F9F"/>
    <w:rsid w:val="00CA54C7"/>
    <w:rsid w:val="00CA54F7"/>
    <w:rsid w:val="00CA55E0"/>
    <w:rsid w:val="00CA591B"/>
    <w:rsid w:val="00CA5B4F"/>
    <w:rsid w:val="00CA5F2B"/>
    <w:rsid w:val="00CA606C"/>
    <w:rsid w:val="00CA688E"/>
    <w:rsid w:val="00CA6B38"/>
    <w:rsid w:val="00CA6FC7"/>
    <w:rsid w:val="00CA7142"/>
    <w:rsid w:val="00CA72B6"/>
    <w:rsid w:val="00CA7852"/>
    <w:rsid w:val="00CB0038"/>
    <w:rsid w:val="00CB06DB"/>
    <w:rsid w:val="00CB0AA3"/>
    <w:rsid w:val="00CB0C20"/>
    <w:rsid w:val="00CB16FC"/>
    <w:rsid w:val="00CB198F"/>
    <w:rsid w:val="00CB20EB"/>
    <w:rsid w:val="00CB2108"/>
    <w:rsid w:val="00CB22E0"/>
    <w:rsid w:val="00CB23EA"/>
    <w:rsid w:val="00CB299A"/>
    <w:rsid w:val="00CB2E20"/>
    <w:rsid w:val="00CB2F9C"/>
    <w:rsid w:val="00CB3269"/>
    <w:rsid w:val="00CB3CAD"/>
    <w:rsid w:val="00CB3CEA"/>
    <w:rsid w:val="00CB404A"/>
    <w:rsid w:val="00CB43C7"/>
    <w:rsid w:val="00CB44A4"/>
    <w:rsid w:val="00CB456B"/>
    <w:rsid w:val="00CB4571"/>
    <w:rsid w:val="00CB461F"/>
    <w:rsid w:val="00CB4744"/>
    <w:rsid w:val="00CB4A3F"/>
    <w:rsid w:val="00CB4B09"/>
    <w:rsid w:val="00CB4C3E"/>
    <w:rsid w:val="00CB4DB6"/>
    <w:rsid w:val="00CB53E3"/>
    <w:rsid w:val="00CB5476"/>
    <w:rsid w:val="00CB54FC"/>
    <w:rsid w:val="00CB566E"/>
    <w:rsid w:val="00CB5704"/>
    <w:rsid w:val="00CB5AF1"/>
    <w:rsid w:val="00CB63E3"/>
    <w:rsid w:val="00CB64D7"/>
    <w:rsid w:val="00CB6816"/>
    <w:rsid w:val="00CB70F4"/>
    <w:rsid w:val="00CB71BC"/>
    <w:rsid w:val="00CB7284"/>
    <w:rsid w:val="00CB7AEC"/>
    <w:rsid w:val="00CB7F75"/>
    <w:rsid w:val="00CB7FC5"/>
    <w:rsid w:val="00CC01AF"/>
    <w:rsid w:val="00CC02E5"/>
    <w:rsid w:val="00CC04C9"/>
    <w:rsid w:val="00CC0639"/>
    <w:rsid w:val="00CC0956"/>
    <w:rsid w:val="00CC0A58"/>
    <w:rsid w:val="00CC0CF5"/>
    <w:rsid w:val="00CC0D0F"/>
    <w:rsid w:val="00CC1771"/>
    <w:rsid w:val="00CC1A4C"/>
    <w:rsid w:val="00CC1FEE"/>
    <w:rsid w:val="00CC204A"/>
    <w:rsid w:val="00CC2936"/>
    <w:rsid w:val="00CC2E0C"/>
    <w:rsid w:val="00CC32BB"/>
    <w:rsid w:val="00CC3EC0"/>
    <w:rsid w:val="00CC3FD7"/>
    <w:rsid w:val="00CC4328"/>
    <w:rsid w:val="00CC465C"/>
    <w:rsid w:val="00CC4D12"/>
    <w:rsid w:val="00CC4FE1"/>
    <w:rsid w:val="00CC56F3"/>
    <w:rsid w:val="00CC57C2"/>
    <w:rsid w:val="00CC5819"/>
    <w:rsid w:val="00CC5966"/>
    <w:rsid w:val="00CC5E10"/>
    <w:rsid w:val="00CC63D6"/>
    <w:rsid w:val="00CC6671"/>
    <w:rsid w:val="00CC6B43"/>
    <w:rsid w:val="00CC6B81"/>
    <w:rsid w:val="00CC6CEE"/>
    <w:rsid w:val="00CC6F19"/>
    <w:rsid w:val="00CC707D"/>
    <w:rsid w:val="00CC711E"/>
    <w:rsid w:val="00CC71BE"/>
    <w:rsid w:val="00CC73C4"/>
    <w:rsid w:val="00CC783B"/>
    <w:rsid w:val="00CC7B57"/>
    <w:rsid w:val="00CC7C8B"/>
    <w:rsid w:val="00CD023B"/>
    <w:rsid w:val="00CD0790"/>
    <w:rsid w:val="00CD0A16"/>
    <w:rsid w:val="00CD0B33"/>
    <w:rsid w:val="00CD0CAA"/>
    <w:rsid w:val="00CD0F13"/>
    <w:rsid w:val="00CD10B9"/>
    <w:rsid w:val="00CD2038"/>
    <w:rsid w:val="00CD21F6"/>
    <w:rsid w:val="00CD22E4"/>
    <w:rsid w:val="00CD237E"/>
    <w:rsid w:val="00CD2712"/>
    <w:rsid w:val="00CD2793"/>
    <w:rsid w:val="00CD2EE4"/>
    <w:rsid w:val="00CD2F18"/>
    <w:rsid w:val="00CD3613"/>
    <w:rsid w:val="00CD3BEB"/>
    <w:rsid w:val="00CD3CCE"/>
    <w:rsid w:val="00CD3D98"/>
    <w:rsid w:val="00CD3F43"/>
    <w:rsid w:val="00CD41DE"/>
    <w:rsid w:val="00CD43B6"/>
    <w:rsid w:val="00CD4A8F"/>
    <w:rsid w:val="00CD4DB4"/>
    <w:rsid w:val="00CD4FB1"/>
    <w:rsid w:val="00CD5CAF"/>
    <w:rsid w:val="00CD6385"/>
    <w:rsid w:val="00CD63D0"/>
    <w:rsid w:val="00CD64E1"/>
    <w:rsid w:val="00CD7615"/>
    <w:rsid w:val="00CD76EC"/>
    <w:rsid w:val="00CD78F8"/>
    <w:rsid w:val="00CD7B50"/>
    <w:rsid w:val="00CD7BA9"/>
    <w:rsid w:val="00CD7D8E"/>
    <w:rsid w:val="00CE01A4"/>
    <w:rsid w:val="00CE0523"/>
    <w:rsid w:val="00CE080A"/>
    <w:rsid w:val="00CE13AE"/>
    <w:rsid w:val="00CE1555"/>
    <w:rsid w:val="00CE1727"/>
    <w:rsid w:val="00CE1A84"/>
    <w:rsid w:val="00CE1BC0"/>
    <w:rsid w:val="00CE1C9B"/>
    <w:rsid w:val="00CE1CD3"/>
    <w:rsid w:val="00CE1CE3"/>
    <w:rsid w:val="00CE2165"/>
    <w:rsid w:val="00CE22E7"/>
    <w:rsid w:val="00CE23A5"/>
    <w:rsid w:val="00CE24B6"/>
    <w:rsid w:val="00CE29C8"/>
    <w:rsid w:val="00CE2C1F"/>
    <w:rsid w:val="00CE2FA2"/>
    <w:rsid w:val="00CE3181"/>
    <w:rsid w:val="00CE319B"/>
    <w:rsid w:val="00CE32CD"/>
    <w:rsid w:val="00CE3513"/>
    <w:rsid w:val="00CE3CA6"/>
    <w:rsid w:val="00CE40F0"/>
    <w:rsid w:val="00CE424F"/>
    <w:rsid w:val="00CE45AB"/>
    <w:rsid w:val="00CE4914"/>
    <w:rsid w:val="00CE4E05"/>
    <w:rsid w:val="00CE5122"/>
    <w:rsid w:val="00CE529B"/>
    <w:rsid w:val="00CE5BB2"/>
    <w:rsid w:val="00CE656F"/>
    <w:rsid w:val="00CE6B45"/>
    <w:rsid w:val="00CE6EA8"/>
    <w:rsid w:val="00CE7ED4"/>
    <w:rsid w:val="00CE7F71"/>
    <w:rsid w:val="00CF00BC"/>
    <w:rsid w:val="00CF0161"/>
    <w:rsid w:val="00CF03E7"/>
    <w:rsid w:val="00CF0519"/>
    <w:rsid w:val="00CF0A66"/>
    <w:rsid w:val="00CF0A99"/>
    <w:rsid w:val="00CF0DA9"/>
    <w:rsid w:val="00CF11E8"/>
    <w:rsid w:val="00CF1309"/>
    <w:rsid w:val="00CF14D0"/>
    <w:rsid w:val="00CF2233"/>
    <w:rsid w:val="00CF22C9"/>
    <w:rsid w:val="00CF23C1"/>
    <w:rsid w:val="00CF2C6D"/>
    <w:rsid w:val="00CF2FEA"/>
    <w:rsid w:val="00CF30B2"/>
    <w:rsid w:val="00CF31E4"/>
    <w:rsid w:val="00CF351B"/>
    <w:rsid w:val="00CF39B2"/>
    <w:rsid w:val="00CF4071"/>
    <w:rsid w:val="00CF4E01"/>
    <w:rsid w:val="00CF4F57"/>
    <w:rsid w:val="00CF5130"/>
    <w:rsid w:val="00CF5136"/>
    <w:rsid w:val="00CF52B5"/>
    <w:rsid w:val="00CF5D08"/>
    <w:rsid w:val="00CF64FB"/>
    <w:rsid w:val="00CF6BFB"/>
    <w:rsid w:val="00CF71F6"/>
    <w:rsid w:val="00CF72F3"/>
    <w:rsid w:val="00CF74E1"/>
    <w:rsid w:val="00CF779B"/>
    <w:rsid w:val="00CF780F"/>
    <w:rsid w:val="00D001AD"/>
    <w:rsid w:val="00D0021C"/>
    <w:rsid w:val="00D00A58"/>
    <w:rsid w:val="00D00E3A"/>
    <w:rsid w:val="00D00E3C"/>
    <w:rsid w:val="00D0108D"/>
    <w:rsid w:val="00D013D2"/>
    <w:rsid w:val="00D014BB"/>
    <w:rsid w:val="00D016C3"/>
    <w:rsid w:val="00D01C43"/>
    <w:rsid w:val="00D01E71"/>
    <w:rsid w:val="00D01F1D"/>
    <w:rsid w:val="00D025FB"/>
    <w:rsid w:val="00D02605"/>
    <w:rsid w:val="00D026A8"/>
    <w:rsid w:val="00D02782"/>
    <w:rsid w:val="00D02873"/>
    <w:rsid w:val="00D029F4"/>
    <w:rsid w:val="00D02B7B"/>
    <w:rsid w:val="00D02F5C"/>
    <w:rsid w:val="00D030B8"/>
    <w:rsid w:val="00D03393"/>
    <w:rsid w:val="00D03CCD"/>
    <w:rsid w:val="00D047B5"/>
    <w:rsid w:val="00D048E9"/>
    <w:rsid w:val="00D04CC3"/>
    <w:rsid w:val="00D04DB6"/>
    <w:rsid w:val="00D05252"/>
    <w:rsid w:val="00D052A8"/>
    <w:rsid w:val="00D05655"/>
    <w:rsid w:val="00D058E2"/>
    <w:rsid w:val="00D05970"/>
    <w:rsid w:val="00D05A00"/>
    <w:rsid w:val="00D05DB7"/>
    <w:rsid w:val="00D06747"/>
    <w:rsid w:val="00D06A6B"/>
    <w:rsid w:val="00D06FD3"/>
    <w:rsid w:val="00D07419"/>
    <w:rsid w:val="00D07622"/>
    <w:rsid w:val="00D077B5"/>
    <w:rsid w:val="00D1063A"/>
    <w:rsid w:val="00D109D1"/>
    <w:rsid w:val="00D10C78"/>
    <w:rsid w:val="00D10DF3"/>
    <w:rsid w:val="00D10EBA"/>
    <w:rsid w:val="00D11ADF"/>
    <w:rsid w:val="00D11AF0"/>
    <w:rsid w:val="00D11BF7"/>
    <w:rsid w:val="00D12130"/>
    <w:rsid w:val="00D121A5"/>
    <w:rsid w:val="00D123A2"/>
    <w:rsid w:val="00D12BC7"/>
    <w:rsid w:val="00D1316A"/>
    <w:rsid w:val="00D1354B"/>
    <w:rsid w:val="00D136FF"/>
    <w:rsid w:val="00D13E10"/>
    <w:rsid w:val="00D1408C"/>
    <w:rsid w:val="00D141C6"/>
    <w:rsid w:val="00D1444A"/>
    <w:rsid w:val="00D146E3"/>
    <w:rsid w:val="00D1480C"/>
    <w:rsid w:val="00D149B5"/>
    <w:rsid w:val="00D14D68"/>
    <w:rsid w:val="00D1504D"/>
    <w:rsid w:val="00D1528C"/>
    <w:rsid w:val="00D15C0B"/>
    <w:rsid w:val="00D16275"/>
    <w:rsid w:val="00D1681E"/>
    <w:rsid w:val="00D17307"/>
    <w:rsid w:val="00D17323"/>
    <w:rsid w:val="00D178B7"/>
    <w:rsid w:val="00D17AA1"/>
    <w:rsid w:val="00D17DDF"/>
    <w:rsid w:val="00D20486"/>
    <w:rsid w:val="00D2098D"/>
    <w:rsid w:val="00D20BB3"/>
    <w:rsid w:val="00D21115"/>
    <w:rsid w:val="00D2111F"/>
    <w:rsid w:val="00D21190"/>
    <w:rsid w:val="00D211D2"/>
    <w:rsid w:val="00D215A1"/>
    <w:rsid w:val="00D21B22"/>
    <w:rsid w:val="00D21D86"/>
    <w:rsid w:val="00D22888"/>
    <w:rsid w:val="00D2289F"/>
    <w:rsid w:val="00D22A48"/>
    <w:rsid w:val="00D22E63"/>
    <w:rsid w:val="00D23314"/>
    <w:rsid w:val="00D23594"/>
    <w:rsid w:val="00D235DF"/>
    <w:rsid w:val="00D23773"/>
    <w:rsid w:val="00D23D18"/>
    <w:rsid w:val="00D24602"/>
    <w:rsid w:val="00D2473C"/>
    <w:rsid w:val="00D2483D"/>
    <w:rsid w:val="00D2500C"/>
    <w:rsid w:val="00D2533C"/>
    <w:rsid w:val="00D25D1C"/>
    <w:rsid w:val="00D26054"/>
    <w:rsid w:val="00D262C9"/>
    <w:rsid w:val="00D262F1"/>
    <w:rsid w:val="00D264A7"/>
    <w:rsid w:val="00D26581"/>
    <w:rsid w:val="00D269F1"/>
    <w:rsid w:val="00D26B28"/>
    <w:rsid w:val="00D26C86"/>
    <w:rsid w:val="00D26CF3"/>
    <w:rsid w:val="00D26F7A"/>
    <w:rsid w:val="00D271C4"/>
    <w:rsid w:val="00D27241"/>
    <w:rsid w:val="00D27252"/>
    <w:rsid w:val="00D272C7"/>
    <w:rsid w:val="00D27C36"/>
    <w:rsid w:val="00D27D0E"/>
    <w:rsid w:val="00D27EBD"/>
    <w:rsid w:val="00D30447"/>
    <w:rsid w:val="00D30A13"/>
    <w:rsid w:val="00D30C9C"/>
    <w:rsid w:val="00D30CB6"/>
    <w:rsid w:val="00D30F78"/>
    <w:rsid w:val="00D312F8"/>
    <w:rsid w:val="00D313D3"/>
    <w:rsid w:val="00D3141D"/>
    <w:rsid w:val="00D31FD9"/>
    <w:rsid w:val="00D32547"/>
    <w:rsid w:val="00D325A0"/>
    <w:rsid w:val="00D32BFA"/>
    <w:rsid w:val="00D32D33"/>
    <w:rsid w:val="00D32F62"/>
    <w:rsid w:val="00D33327"/>
    <w:rsid w:val="00D3360C"/>
    <w:rsid w:val="00D3411F"/>
    <w:rsid w:val="00D344CC"/>
    <w:rsid w:val="00D34739"/>
    <w:rsid w:val="00D34B8E"/>
    <w:rsid w:val="00D35017"/>
    <w:rsid w:val="00D35674"/>
    <w:rsid w:val="00D3576E"/>
    <w:rsid w:val="00D35BBA"/>
    <w:rsid w:val="00D35FAD"/>
    <w:rsid w:val="00D36451"/>
    <w:rsid w:val="00D36482"/>
    <w:rsid w:val="00D36808"/>
    <w:rsid w:val="00D36FC1"/>
    <w:rsid w:val="00D374CC"/>
    <w:rsid w:val="00D37533"/>
    <w:rsid w:val="00D3790D"/>
    <w:rsid w:val="00D37A4E"/>
    <w:rsid w:val="00D37C0B"/>
    <w:rsid w:val="00D400D4"/>
    <w:rsid w:val="00D40B36"/>
    <w:rsid w:val="00D40B8C"/>
    <w:rsid w:val="00D410F2"/>
    <w:rsid w:val="00D412A1"/>
    <w:rsid w:val="00D415CF"/>
    <w:rsid w:val="00D4233D"/>
    <w:rsid w:val="00D438BE"/>
    <w:rsid w:val="00D43E66"/>
    <w:rsid w:val="00D43EAE"/>
    <w:rsid w:val="00D4429F"/>
    <w:rsid w:val="00D44405"/>
    <w:rsid w:val="00D444D5"/>
    <w:rsid w:val="00D4490C"/>
    <w:rsid w:val="00D449AB"/>
    <w:rsid w:val="00D454BD"/>
    <w:rsid w:val="00D45799"/>
    <w:rsid w:val="00D45946"/>
    <w:rsid w:val="00D459A6"/>
    <w:rsid w:val="00D45A24"/>
    <w:rsid w:val="00D45A97"/>
    <w:rsid w:val="00D45C67"/>
    <w:rsid w:val="00D45E37"/>
    <w:rsid w:val="00D4614B"/>
    <w:rsid w:val="00D46377"/>
    <w:rsid w:val="00D467EB"/>
    <w:rsid w:val="00D46A97"/>
    <w:rsid w:val="00D46F84"/>
    <w:rsid w:val="00D47000"/>
    <w:rsid w:val="00D475B3"/>
    <w:rsid w:val="00D47742"/>
    <w:rsid w:val="00D47744"/>
    <w:rsid w:val="00D4774D"/>
    <w:rsid w:val="00D47CFC"/>
    <w:rsid w:val="00D47D2D"/>
    <w:rsid w:val="00D47F7A"/>
    <w:rsid w:val="00D5012C"/>
    <w:rsid w:val="00D506C5"/>
    <w:rsid w:val="00D5092C"/>
    <w:rsid w:val="00D51109"/>
    <w:rsid w:val="00D51517"/>
    <w:rsid w:val="00D5155C"/>
    <w:rsid w:val="00D5203C"/>
    <w:rsid w:val="00D5251D"/>
    <w:rsid w:val="00D52DE6"/>
    <w:rsid w:val="00D52FFD"/>
    <w:rsid w:val="00D53020"/>
    <w:rsid w:val="00D53171"/>
    <w:rsid w:val="00D533B6"/>
    <w:rsid w:val="00D5342F"/>
    <w:rsid w:val="00D53BD6"/>
    <w:rsid w:val="00D542EF"/>
    <w:rsid w:val="00D54558"/>
    <w:rsid w:val="00D55341"/>
    <w:rsid w:val="00D5535F"/>
    <w:rsid w:val="00D5552C"/>
    <w:rsid w:val="00D55A6A"/>
    <w:rsid w:val="00D55B1B"/>
    <w:rsid w:val="00D56030"/>
    <w:rsid w:val="00D560C5"/>
    <w:rsid w:val="00D562E9"/>
    <w:rsid w:val="00D56803"/>
    <w:rsid w:val="00D568A9"/>
    <w:rsid w:val="00D56A84"/>
    <w:rsid w:val="00D56E03"/>
    <w:rsid w:val="00D56E50"/>
    <w:rsid w:val="00D56E5B"/>
    <w:rsid w:val="00D56E94"/>
    <w:rsid w:val="00D57666"/>
    <w:rsid w:val="00D57C4D"/>
    <w:rsid w:val="00D603EE"/>
    <w:rsid w:val="00D606C9"/>
    <w:rsid w:val="00D60966"/>
    <w:rsid w:val="00D60C0A"/>
    <w:rsid w:val="00D60E06"/>
    <w:rsid w:val="00D61034"/>
    <w:rsid w:val="00D61102"/>
    <w:rsid w:val="00D61358"/>
    <w:rsid w:val="00D61661"/>
    <w:rsid w:val="00D61D8D"/>
    <w:rsid w:val="00D62037"/>
    <w:rsid w:val="00D62067"/>
    <w:rsid w:val="00D62400"/>
    <w:rsid w:val="00D62AAC"/>
    <w:rsid w:val="00D62F01"/>
    <w:rsid w:val="00D62FCB"/>
    <w:rsid w:val="00D63345"/>
    <w:rsid w:val="00D63602"/>
    <w:rsid w:val="00D6398F"/>
    <w:rsid w:val="00D63C8F"/>
    <w:rsid w:val="00D63CDF"/>
    <w:rsid w:val="00D643B0"/>
    <w:rsid w:val="00D64501"/>
    <w:rsid w:val="00D64AD0"/>
    <w:rsid w:val="00D64C13"/>
    <w:rsid w:val="00D64DC3"/>
    <w:rsid w:val="00D64EE4"/>
    <w:rsid w:val="00D654B7"/>
    <w:rsid w:val="00D6598B"/>
    <w:rsid w:val="00D65A1A"/>
    <w:rsid w:val="00D65FDD"/>
    <w:rsid w:val="00D66692"/>
    <w:rsid w:val="00D666FC"/>
    <w:rsid w:val="00D667F4"/>
    <w:rsid w:val="00D67508"/>
    <w:rsid w:val="00D677E3"/>
    <w:rsid w:val="00D679B4"/>
    <w:rsid w:val="00D67A8B"/>
    <w:rsid w:val="00D67FA4"/>
    <w:rsid w:val="00D70142"/>
    <w:rsid w:val="00D70223"/>
    <w:rsid w:val="00D7027A"/>
    <w:rsid w:val="00D7028B"/>
    <w:rsid w:val="00D70554"/>
    <w:rsid w:val="00D7089D"/>
    <w:rsid w:val="00D7090A"/>
    <w:rsid w:val="00D70D9E"/>
    <w:rsid w:val="00D7117C"/>
    <w:rsid w:val="00D713B9"/>
    <w:rsid w:val="00D7168C"/>
    <w:rsid w:val="00D71B01"/>
    <w:rsid w:val="00D71F9A"/>
    <w:rsid w:val="00D71FF9"/>
    <w:rsid w:val="00D72118"/>
    <w:rsid w:val="00D72216"/>
    <w:rsid w:val="00D723FA"/>
    <w:rsid w:val="00D7246B"/>
    <w:rsid w:val="00D72617"/>
    <w:rsid w:val="00D7262D"/>
    <w:rsid w:val="00D72788"/>
    <w:rsid w:val="00D72840"/>
    <w:rsid w:val="00D72BE0"/>
    <w:rsid w:val="00D730B2"/>
    <w:rsid w:val="00D734A9"/>
    <w:rsid w:val="00D734F3"/>
    <w:rsid w:val="00D735EC"/>
    <w:rsid w:val="00D741AC"/>
    <w:rsid w:val="00D742DC"/>
    <w:rsid w:val="00D7444C"/>
    <w:rsid w:val="00D748D1"/>
    <w:rsid w:val="00D74A9F"/>
    <w:rsid w:val="00D76091"/>
    <w:rsid w:val="00D7627D"/>
    <w:rsid w:val="00D764FE"/>
    <w:rsid w:val="00D76537"/>
    <w:rsid w:val="00D768FE"/>
    <w:rsid w:val="00D76B30"/>
    <w:rsid w:val="00D77594"/>
    <w:rsid w:val="00D779DF"/>
    <w:rsid w:val="00D77C9F"/>
    <w:rsid w:val="00D77EEF"/>
    <w:rsid w:val="00D8047A"/>
    <w:rsid w:val="00D80A9C"/>
    <w:rsid w:val="00D80DF0"/>
    <w:rsid w:val="00D80ED1"/>
    <w:rsid w:val="00D816EC"/>
    <w:rsid w:val="00D819C7"/>
    <w:rsid w:val="00D819E5"/>
    <w:rsid w:val="00D81E51"/>
    <w:rsid w:val="00D82468"/>
    <w:rsid w:val="00D826B3"/>
    <w:rsid w:val="00D82DFE"/>
    <w:rsid w:val="00D83041"/>
    <w:rsid w:val="00D835C5"/>
    <w:rsid w:val="00D839AD"/>
    <w:rsid w:val="00D83CB5"/>
    <w:rsid w:val="00D83E21"/>
    <w:rsid w:val="00D83FBB"/>
    <w:rsid w:val="00D84210"/>
    <w:rsid w:val="00D845B8"/>
    <w:rsid w:val="00D84720"/>
    <w:rsid w:val="00D84924"/>
    <w:rsid w:val="00D84AC6"/>
    <w:rsid w:val="00D84C7B"/>
    <w:rsid w:val="00D854CE"/>
    <w:rsid w:val="00D8583E"/>
    <w:rsid w:val="00D85DEA"/>
    <w:rsid w:val="00D8619E"/>
    <w:rsid w:val="00D868C6"/>
    <w:rsid w:val="00D86D96"/>
    <w:rsid w:val="00D86E24"/>
    <w:rsid w:val="00D870BB"/>
    <w:rsid w:val="00D87413"/>
    <w:rsid w:val="00D90030"/>
    <w:rsid w:val="00D90574"/>
    <w:rsid w:val="00D90874"/>
    <w:rsid w:val="00D9091B"/>
    <w:rsid w:val="00D90AAA"/>
    <w:rsid w:val="00D90C35"/>
    <w:rsid w:val="00D912AA"/>
    <w:rsid w:val="00D9151C"/>
    <w:rsid w:val="00D9191C"/>
    <w:rsid w:val="00D919E6"/>
    <w:rsid w:val="00D91FD3"/>
    <w:rsid w:val="00D9212D"/>
    <w:rsid w:val="00D92310"/>
    <w:rsid w:val="00D92617"/>
    <w:rsid w:val="00D92B6E"/>
    <w:rsid w:val="00D92C88"/>
    <w:rsid w:val="00D92F29"/>
    <w:rsid w:val="00D93234"/>
    <w:rsid w:val="00D938A8"/>
    <w:rsid w:val="00D938EF"/>
    <w:rsid w:val="00D93A48"/>
    <w:rsid w:val="00D93C77"/>
    <w:rsid w:val="00D93FA4"/>
    <w:rsid w:val="00D94316"/>
    <w:rsid w:val="00D94448"/>
    <w:rsid w:val="00D94469"/>
    <w:rsid w:val="00D94996"/>
    <w:rsid w:val="00D94BA8"/>
    <w:rsid w:val="00D94D15"/>
    <w:rsid w:val="00D94E1B"/>
    <w:rsid w:val="00D94F2F"/>
    <w:rsid w:val="00D9534C"/>
    <w:rsid w:val="00D963E7"/>
    <w:rsid w:val="00D96443"/>
    <w:rsid w:val="00D96537"/>
    <w:rsid w:val="00D965D0"/>
    <w:rsid w:val="00D96744"/>
    <w:rsid w:val="00D9721C"/>
    <w:rsid w:val="00D97425"/>
    <w:rsid w:val="00D97429"/>
    <w:rsid w:val="00D97663"/>
    <w:rsid w:val="00D9766A"/>
    <w:rsid w:val="00D977A3"/>
    <w:rsid w:val="00D977DC"/>
    <w:rsid w:val="00D977FA"/>
    <w:rsid w:val="00D978AE"/>
    <w:rsid w:val="00D97943"/>
    <w:rsid w:val="00D97F4D"/>
    <w:rsid w:val="00DA02DD"/>
    <w:rsid w:val="00DA032A"/>
    <w:rsid w:val="00DA03D5"/>
    <w:rsid w:val="00DA07A3"/>
    <w:rsid w:val="00DA0ADA"/>
    <w:rsid w:val="00DA0C04"/>
    <w:rsid w:val="00DA0F67"/>
    <w:rsid w:val="00DA0FB9"/>
    <w:rsid w:val="00DA1089"/>
    <w:rsid w:val="00DA14FF"/>
    <w:rsid w:val="00DA1A7B"/>
    <w:rsid w:val="00DA2068"/>
    <w:rsid w:val="00DA2261"/>
    <w:rsid w:val="00DA2465"/>
    <w:rsid w:val="00DA25A0"/>
    <w:rsid w:val="00DA25C1"/>
    <w:rsid w:val="00DA26FA"/>
    <w:rsid w:val="00DA2AF5"/>
    <w:rsid w:val="00DA2F21"/>
    <w:rsid w:val="00DA3215"/>
    <w:rsid w:val="00DA3226"/>
    <w:rsid w:val="00DA3438"/>
    <w:rsid w:val="00DA34BC"/>
    <w:rsid w:val="00DA38EF"/>
    <w:rsid w:val="00DA407F"/>
    <w:rsid w:val="00DA4244"/>
    <w:rsid w:val="00DA4927"/>
    <w:rsid w:val="00DA4B08"/>
    <w:rsid w:val="00DA4FFA"/>
    <w:rsid w:val="00DA5464"/>
    <w:rsid w:val="00DA5598"/>
    <w:rsid w:val="00DA56BC"/>
    <w:rsid w:val="00DA5785"/>
    <w:rsid w:val="00DA57EF"/>
    <w:rsid w:val="00DA58CC"/>
    <w:rsid w:val="00DA5B3B"/>
    <w:rsid w:val="00DA5EFE"/>
    <w:rsid w:val="00DA5F3F"/>
    <w:rsid w:val="00DA6176"/>
    <w:rsid w:val="00DA70A2"/>
    <w:rsid w:val="00DA7E0B"/>
    <w:rsid w:val="00DA7E5C"/>
    <w:rsid w:val="00DB08BF"/>
    <w:rsid w:val="00DB11EB"/>
    <w:rsid w:val="00DB15F4"/>
    <w:rsid w:val="00DB1670"/>
    <w:rsid w:val="00DB1765"/>
    <w:rsid w:val="00DB1EB3"/>
    <w:rsid w:val="00DB2156"/>
    <w:rsid w:val="00DB2235"/>
    <w:rsid w:val="00DB2A00"/>
    <w:rsid w:val="00DB2B87"/>
    <w:rsid w:val="00DB2BDF"/>
    <w:rsid w:val="00DB3372"/>
    <w:rsid w:val="00DB371A"/>
    <w:rsid w:val="00DB3A43"/>
    <w:rsid w:val="00DB3D77"/>
    <w:rsid w:val="00DB3FEB"/>
    <w:rsid w:val="00DB49C6"/>
    <w:rsid w:val="00DB49C7"/>
    <w:rsid w:val="00DB4C00"/>
    <w:rsid w:val="00DB52C5"/>
    <w:rsid w:val="00DB5A61"/>
    <w:rsid w:val="00DB5B5C"/>
    <w:rsid w:val="00DB5B70"/>
    <w:rsid w:val="00DB5FCA"/>
    <w:rsid w:val="00DB606C"/>
    <w:rsid w:val="00DB62F9"/>
    <w:rsid w:val="00DB6948"/>
    <w:rsid w:val="00DB6F84"/>
    <w:rsid w:val="00DB7093"/>
    <w:rsid w:val="00DB770A"/>
    <w:rsid w:val="00DB78F3"/>
    <w:rsid w:val="00DB7BD2"/>
    <w:rsid w:val="00DC0D66"/>
    <w:rsid w:val="00DC16FC"/>
    <w:rsid w:val="00DC1BAA"/>
    <w:rsid w:val="00DC1DC1"/>
    <w:rsid w:val="00DC255A"/>
    <w:rsid w:val="00DC261D"/>
    <w:rsid w:val="00DC3184"/>
    <w:rsid w:val="00DC31EC"/>
    <w:rsid w:val="00DC3595"/>
    <w:rsid w:val="00DC378D"/>
    <w:rsid w:val="00DC3F39"/>
    <w:rsid w:val="00DC3F3F"/>
    <w:rsid w:val="00DC4069"/>
    <w:rsid w:val="00DC41E1"/>
    <w:rsid w:val="00DC429A"/>
    <w:rsid w:val="00DC4B10"/>
    <w:rsid w:val="00DC53D2"/>
    <w:rsid w:val="00DC5D74"/>
    <w:rsid w:val="00DC60EF"/>
    <w:rsid w:val="00DC640B"/>
    <w:rsid w:val="00DC6A1F"/>
    <w:rsid w:val="00DC70A5"/>
    <w:rsid w:val="00DC71DD"/>
    <w:rsid w:val="00DC72BF"/>
    <w:rsid w:val="00DC785D"/>
    <w:rsid w:val="00DC7F19"/>
    <w:rsid w:val="00DC7FAA"/>
    <w:rsid w:val="00DD00BB"/>
    <w:rsid w:val="00DD033F"/>
    <w:rsid w:val="00DD0E19"/>
    <w:rsid w:val="00DD11DC"/>
    <w:rsid w:val="00DD1294"/>
    <w:rsid w:val="00DD141E"/>
    <w:rsid w:val="00DD1E0C"/>
    <w:rsid w:val="00DD205C"/>
    <w:rsid w:val="00DD24D6"/>
    <w:rsid w:val="00DD2752"/>
    <w:rsid w:val="00DD2CD2"/>
    <w:rsid w:val="00DD304C"/>
    <w:rsid w:val="00DD3391"/>
    <w:rsid w:val="00DD38AE"/>
    <w:rsid w:val="00DD3979"/>
    <w:rsid w:val="00DD39B6"/>
    <w:rsid w:val="00DD3B1D"/>
    <w:rsid w:val="00DD42BE"/>
    <w:rsid w:val="00DD49C8"/>
    <w:rsid w:val="00DD4AFD"/>
    <w:rsid w:val="00DD4C40"/>
    <w:rsid w:val="00DD4DEA"/>
    <w:rsid w:val="00DD4E7F"/>
    <w:rsid w:val="00DD5572"/>
    <w:rsid w:val="00DD5C33"/>
    <w:rsid w:val="00DD63E7"/>
    <w:rsid w:val="00DD6427"/>
    <w:rsid w:val="00DD683E"/>
    <w:rsid w:val="00DD6931"/>
    <w:rsid w:val="00DD6BA7"/>
    <w:rsid w:val="00DD6D0A"/>
    <w:rsid w:val="00DD6D99"/>
    <w:rsid w:val="00DD7026"/>
    <w:rsid w:val="00DD72D7"/>
    <w:rsid w:val="00DD75FE"/>
    <w:rsid w:val="00DD78F3"/>
    <w:rsid w:val="00DD7A1B"/>
    <w:rsid w:val="00DD7E31"/>
    <w:rsid w:val="00DE0976"/>
    <w:rsid w:val="00DE0B06"/>
    <w:rsid w:val="00DE0CD9"/>
    <w:rsid w:val="00DE1227"/>
    <w:rsid w:val="00DE12C4"/>
    <w:rsid w:val="00DE1670"/>
    <w:rsid w:val="00DE1968"/>
    <w:rsid w:val="00DE1A62"/>
    <w:rsid w:val="00DE1BC5"/>
    <w:rsid w:val="00DE1DB8"/>
    <w:rsid w:val="00DE1F94"/>
    <w:rsid w:val="00DE200F"/>
    <w:rsid w:val="00DE2122"/>
    <w:rsid w:val="00DE22A0"/>
    <w:rsid w:val="00DE23EB"/>
    <w:rsid w:val="00DE25FB"/>
    <w:rsid w:val="00DE2F0E"/>
    <w:rsid w:val="00DE300B"/>
    <w:rsid w:val="00DE304E"/>
    <w:rsid w:val="00DE307C"/>
    <w:rsid w:val="00DE32C1"/>
    <w:rsid w:val="00DE3941"/>
    <w:rsid w:val="00DE3F1F"/>
    <w:rsid w:val="00DE40B7"/>
    <w:rsid w:val="00DE4214"/>
    <w:rsid w:val="00DE4B78"/>
    <w:rsid w:val="00DE4C35"/>
    <w:rsid w:val="00DE523E"/>
    <w:rsid w:val="00DE52C5"/>
    <w:rsid w:val="00DE5319"/>
    <w:rsid w:val="00DE540B"/>
    <w:rsid w:val="00DE582C"/>
    <w:rsid w:val="00DE58FA"/>
    <w:rsid w:val="00DE5925"/>
    <w:rsid w:val="00DE5DFD"/>
    <w:rsid w:val="00DE5E4A"/>
    <w:rsid w:val="00DE5F25"/>
    <w:rsid w:val="00DE6368"/>
    <w:rsid w:val="00DE6464"/>
    <w:rsid w:val="00DE669A"/>
    <w:rsid w:val="00DE670D"/>
    <w:rsid w:val="00DE68E7"/>
    <w:rsid w:val="00DE68F6"/>
    <w:rsid w:val="00DE6990"/>
    <w:rsid w:val="00DE69EB"/>
    <w:rsid w:val="00DE6E32"/>
    <w:rsid w:val="00DE7259"/>
    <w:rsid w:val="00DE72E1"/>
    <w:rsid w:val="00DE7760"/>
    <w:rsid w:val="00DE77C0"/>
    <w:rsid w:val="00DE786C"/>
    <w:rsid w:val="00DE7C31"/>
    <w:rsid w:val="00DF002F"/>
    <w:rsid w:val="00DF036B"/>
    <w:rsid w:val="00DF0518"/>
    <w:rsid w:val="00DF07DC"/>
    <w:rsid w:val="00DF0D60"/>
    <w:rsid w:val="00DF126B"/>
    <w:rsid w:val="00DF1890"/>
    <w:rsid w:val="00DF1894"/>
    <w:rsid w:val="00DF18D9"/>
    <w:rsid w:val="00DF1B37"/>
    <w:rsid w:val="00DF1E16"/>
    <w:rsid w:val="00DF1E77"/>
    <w:rsid w:val="00DF2132"/>
    <w:rsid w:val="00DF2232"/>
    <w:rsid w:val="00DF29B7"/>
    <w:rsid w:val="00DF2AE1"/>
    <w:rsid w:val="00DF30C8"/>
    <w:rsid w:val="00DF3B0D"/>
    <w:rsid w:val="00DF3CAE"/>
    <w:rsid w:val="00DF438B"/>
    <w:rsid w:val="00DF469D"/>
    <w:rsid w:val="00DF53E7"/>
    <w:rsid w:val="00DF585A"/>
    <w:rsid w:val="00DF6738"/>
    <w:rsid w:val="00DF688E"/>
    <w:rsid w:val="00DF7000"/>
    <w:rsid w:val="00DF723C"/>
    <w:rsid w:val="00DF7AAA"/>
    <w:rsid w:val="00DF7BEB"/>
    <w:rsid w:val="00DF7C74"/>
    <w:rsid w:val="00E00012"/>
    <w:rsid w:val="00E00EBB"/>
    <w:rsid w:val="00E013D9"/>
    <w:rsid w:val="00E01557"/>
    <w:rsid w:val="00E01669"/>
    <w:rsid w:val="00E016D7"/>
    <w:rsid w:val="00E01C60"/>
    <w:rsid w:val="00E01F0C"/>
    <w:rsid w:val="00E024A0"/>
    <w:rsid w:val="00E025FC"/>
    <w:rsid w:val="00E02CB3"/>
    <w:rsid w:val="00E02CCB"/>
    <w:rsid w:val="00E02D25"/>
    <w:rsid w:val="00E0337D"/>
    <w:rsid w:val="00E036D8"/>
    <w:rsid w:val="00E03BDA"/>
    <w:rsid w:val="00E04142"/>
    <w:rsid w:val="00E0418E"/>
    <w:rsid w:val="00E04551"/>
    <w:rsid w:val="00E047F5"/>
    <w:rsid w:val="00E04AA2"/>
    <w:rsid w:val="00E04AC7"/>
    <w:rsid w:val="00E04E3C"/>
    <w:rsid w:val="00E04FC8"/>
    <w:rsid w:val="00E0508A"/>
    <w:rsid w:val="00E0528C"/>
    <w:rsid w:val="00E05734"/>
    <w:rsid w:val="00E05BFA"/>
    <w:rsid w:val="00E05C63"/>
    <w:rsid w:val="00E067A0"/>
    <w:rsid w:val="00E06B9E"/>
    <w:rsid w:val="00E06C69"/>
    <w:rsid w:val="00E06ED9"/>
    <w:rsid w:val="00E076D8"/>
    <w:rsid w:val="00E07A71"/>
    <w:rsid w:val="00E07BDF"/>
    <w:rsid w:val="00E1003B"/>
    <w:rsid w:val="00E100C9"/>
    <w:rsid w:val="00E102E4"/>
    <w:rsid w:val="00E10407"/>
    <w:rsid w:val="00E104D3"/>
    <w:rsid w:val="00E1062B"/>
    <w:rsid w:val="00E1074C"/>
    <w:rsid w:val="00E10F2E"/>
    <w:rsid w:val="00E1132E"/>
    <w:rsid w:val="00E11429"/>
    <w:rsid w:val="00E1186D"/>
    <w:rsid w:val="00E118E6"/>
    <w:rsid w:val="00E11DF8"/>
    <w:rsid w:val="00E121AD"/>
    <w:rsid w:val="00E124FE"/>
    <w:rsid w:val="00E12D4C"/>
    <w:rsid w:val="00E1345F"/>
    <w:rsid w:val="00E13706"/>
    <w:rsid w:val="00E1395A"/>
    <w:rsid w:val="00E13C5E"/>
    <w:rsid w:val="00E14020"/>
    <w:rsid w:val="00E14397"/>
    <w:rsid w:val="00E145F6"/>
    <w:rsid w:val="00E145F7"/>
    <w:rsid w:val="00E14664"/>
    <w:rsid w:val="00E14B6B"/>
    <w:rsid w:val="00E14D4E"/>
    <w:rsid w:val="00E1504D"/>
    <w:rsid w:val="00E15058"/>
    <w:rsid w:val="00E152D7"/>
    <w:rsid w:val="00E154BB"/>
    <w:rsid w:val="00E15D23"/>
    <w:rsid w:val="00E15DD0"/>
    <w:rsid w:val="00E164D6"/>
    <w:rsid w:val="00E1660A"/>
    <w:rsid w:val="00E16A59"/>
    <w:rsid w:val="00E16AC0"/>
    <w:rsid w:val="00E16FBB"/>
    <w:rsid w:val="00E17565"/>
    <w:rsid w:val="00E17897"/>
    <w:rsid w:val="00E17A14"/>
    <w:rsid w:val="00E17EA8"/>
    <w:rsid w:val="00E17F6F"/>
    <w:rsid w:val="00E20FD5"/>
    <w:rsid w:val="00E212CE"/>
    <w:rsid w:val="00E21422"/>
    <w:rsid w:val="00E21732"/>
    <w:rsid w:val="00E2230C"/>
    <w:rsid w:val="00E229EC"/>
    <w:rsid w:val="00E22A91"/>
    <w:rsid w:val="00E236C7"/>
    <w:rsid w:val="00E23890"/>
    <w:rsid w:val="00E238D3"/>
    <w:rsid w:val="00E23B95"/>
    <w:rsid w:val="00E23D6F"/>
    <w:rsid w:val="00E23FDA"/>
    <w:rsid w:val="00E2415B"/>
    <w:rsid w:val="00E243A4"/>
    <w:rsid w:val="00E24570"/>
    <w:rsid w:val="00E24604"/>
    <w:rsid w:val="00E24CC8"/>
    <w:rsid w:val="00E24F82"/>
    <w:rsid w:val="00E251AC"/>
    <w:rsid w:val="00E254BC"/>
    <w:rsid w:val="00E255C9"/>
    <w:rsid w:val="00E25C9A"/>
    <w:rsid w:val="00E25CA4"/>
    <w:rsid w:val="00E25EC6"/>
    <w:rsid w:val="00E25EEC"/>
    <w:rsid w:val="00E2654C"/>
    <w:rsid w:val="00E26676"/>
    <w:rsid w:val="00E26678"/>
    <w:rsid w:val="00E26D3C"/>
    <w:rsid w:val="00E27248"/>
    <w:rsid w:val="00E278C3"/>
    <w:rsid w:val="00E27BC5"/>
    <w:rsid w:val="00E27FE2"/>
    <w:rsid w:val="00E30278"/>
    <w:rsid w:val="00E3036D"/>
    <w:rsid w:val="00E304E0"/>
    <w:rsid w:val="00E30BBA"/>
    <w:rsid w:val="00E30C54"/>
    <w:rsid w:val="00E30FAD"/>
    <w:rsid w:val="00E31073"/>
    <w:rsid w:val="00E3139F"/>
    <w:rsid w:val="00E31DA1"/>
    <w:rsid w:val="00E31E38"/>
    <w:rsid w:val="00E32987"/>
    <w:rsid w:val="00E329B5"/>
    <w:rsid w:val="00E32AB5"/>
    <w:rsid w:val="00E32DD6"/>
    <w:rsid w:val="00E32E2F"/>
    <w:rsid w:val="00E32ED9"/>
    <w:rsid w:val="00E334C4"/>
    <w:rsid w:val="00E33F48"/>
    <w:rsid w:val="00E34140"/>
    <w:rsid w:val="00E34300"/>
    <w:rsid w:val="00E34339"/>
    <w:rsid w:val="00E343D0"/>
    <w:rsid w:val="00E345B3"/>
    <w:rsid w:val="00E348A3"/>
    <w:rsid w:val="00E3492A"/>
    <w:rsid w:val="00E34E31"/>
    <w:rsid w:val="00E34EEB"/>
    <w:rsid w:val="00E34F1B"/>
    <w:rsid w:val="00E35069"/>
    <w:rsid w:val="00E35210"/>
    <w:rsid w:val="00E353E8"/>
    <w:rsid w:val="00E354AC"/>
    <w:rsid w:val="00E3564D"/>
    <w:rsid w:val="00E35DC2"/>
    <w:rsid w:val="00E35F19"/>
    <w:rsid w:val="00E35F2A"/>
    <w:rsid w:val="00E3600B"/>
    <w:rsid w:val="00E361D2"/>
    <w:rsid w:val="00E369B0"/>
    <w:rsid w:val="00E36A7C"/>
    <w:rsid w:val="00E36DB8"/>
    <w:rsid w:val="00E3715E"/>
    <w:rsid w:val="00E37217"/>
    <w:rsid w:val="00E372E4"/>
    <w:rsid w:val="00E374AD"/>
    <w:rsid w:val="00E375DE"/>
    <w:rsid w:val="00E37C2B"/>
    <w:rsid w:val="00E37E7F"/>
    <w:rsid w:val="00E40674"/>
    <w:rsid w:val="00E40BA6"/>
    <w:rsid w:val="00E40D1B"/>
    <w:rsid w:val="00E4189D"/>
    <w:rsid w:val="00E41E34"/>
    <w:rsid w:val="00E41EF6"/>
    <w:rsid w:val="00E422D7"/>
    <w:rsid w:val="00E42436"/>
    <w:rsid w:val="00E42798"/>
    <w:rsid w:val="00E427E9"/>
    <w:rsid w:val="00E42A8C"/>
    <w:rsid w:val="00E42EDF"/>
    <w:rsid w:val="00E42F98"/>
    <w:rsid w:val="00E43B49"/>
    <w:rsid w:val="00E444B4"/>
    <w:rsid w:val="00E44542"/>
    <w:rsid w:val="00E446EA"/>
    <w:rsid w:val="00E44DC4"/>
    <w:rsid w:val="00E44E69"/>
    <w:rsid w:val="00E44E9A"/>
    <w:rsid w:val="00E45251"/>
    <w:rsid w:val="00E4528B"/>
    <w:rsid w:val="00E45477"/>
    <w:rsid w:val="00E454C2"/>
    <w:rsid w:val="00E45785"/>
    <w:rsid w:val="00E45D9E"/>
    <w:rsid w:val="00E462D4"/>
    <w:rsid w:val="00E46F19"/>
    <w:rsid w:val="00E4710C"/>
    <w:rsid w:val="00E474B7"/>
    <w:rsid w:val="00E47A3E"/>
    <w:rsid w:val="00E47C5F"/>
    <w:rsid w:val="00E47C67"/>
    <w:rsid w:val="00E47EDA"/>
    <w:rsid w:val="00E47F72"/>
    <w:rsid w:val="00E505B3"/>
    <w:rsid w:val="00E51273"/>
    <w:rsid w:val="00E518CD"/>
    <w:rsid w:val="00E51D22"/>
    <w:rsid w:val="00E521AB"/>
    <w:rsid w:val="00E52398"/>
    <w:rsid w:val="00E52519"/>
    <w:rsid w:val="00E5330D"/>
    <w:rsid w:val="00E536CB"/>
    <w:rsid w:val="00E537C9"/>
    <w:rsid w:val="00E538B7"/>
    <w:rsid w:val="00E538CC"/>
    <w:rsid w:val="00E53A3A"/>
    <w:rsid w:val="00E54669"/>
    <w:rsid w:val="00E5470D"/>
    <w:rsid w:val="00E54DBE"/>
    <w:rsid w:val="00E559DA"/>
    <w:rsid w:val="00E55D3F"/>
    <w:rsid w:val="00E55DD6"/>
    <w:rsid w:val="00E55E76"/>
    <w:rsid w:val="00E55E98"/>
    <w:rsid w:val="00E562AB"/>
    <w:rsid w:val="00E56809"/>
    <w:rsid w:val="00E56BFA"/>
    <w:rsid w:val="00E56FD6"/>
    <w:rsid w:val="00E5707F"/>
    <w:rsid w:val="00E57285"/>
    <w:rsid w:val="00E573DA"/>
    <w:rsid w:val="00E57AC3"/>
    <w:rsid w:val="00E57BE6"/>
    <w:rsid w:val="00E603D8"/>
    <w:rsid w:val="00E604A9"/>
    <w:rsid w:val="00E6071E"/>
    <w:rsid w:val="00E60E52"/>
    <w:rsid w:val="00E60EF1"/>
    <w:rsid w:val="00E60F80"/>
    <w:rsid w:val="00E61371"/>
    <w:rsid w:val="00E61A57"/>
    <w:rsid w:val="00E61B79"/>
    <w:rsid w:val="00E62510"/>
    <w:rsid w:val="00E62543"/>
    <w:rsid w:val="00E626CC"/>
    <w:rsid w:val="00E62C49"/>
    <w:rsid w:val="00E62CA4"/>
    <w:rsid w:val="00E62CED"/>
    <w:rsid w:val="00E62F6D"/>
    <w:rsid w:val="00E6312F"/>
    <w:rsid w:val="00E63933"/>
    <w:rsid w:val="00E63DBF"/>
    <w:rsid w:val="00E63F11"/>
    <w:rsid w:val="00E63F51"/>
    <w:rsid w:val="00E6406D"/>
    <w:rsid w:val="00E643E9"/>
    <w:rsid w:val="00E644A3"/>
    <w:rsid w:val="00E64834"/>
    <w:rsid w:val="00E64CF8"/>
    <w:rsid w:val="00E64EC7"/>
    <w:rsid w:val="00E64FBE"/>
    <w:rsid w:val="00E64FE1"/>
    <w:rsid w:val="00E65110"/>
    <w:rsid w:val="00E65410"/>
    <w:rsid w:val="00E654CC"/>
    <w:rsid w:val="00E6577B"/>
    <w:rsid w:val="00E65954"/>
    <w:rsid w:val="00E65CDB"/>
    <w:rsid w:val="00E6620F"/>
    <w:rsid w:val="00E666B2"/>
    <w:rsid w:val="00E667AE"/>
    <w:rsid w:val="00E6707B"/>
    <w:rsid w:val="00E671FD"/>
    <w:rsid w:val="00E674BA"/>
    <w:rsid w:val="00E6779F"/>
    <w:rsid w:val="00E6794D"/>
    <w:rsid w:val="00E67D5D"/>
    <w:rsid w:val="00E701E3"/>
    <w:rsid w:val="00E7035B"/>
    <w:rsid w:val="00E7086A"/>
    <w:rsid w:val="00E70DD1"/>
    <w:rsid w:val="00E70FB7"/>
    <w:rsid w:val="00E70FC6"/>
    <w:rsid w:val="00E710DD"/>
    <w:rsid w:val="00E712FC"/>
    <w:rsid w:val="00E715A0"/>
    <w:rsid w:val="00E71728"/>
    <w:rsid w:val="00E71895"/>
    <w:rsid w:val="00E72133"/>
    <w:rsid w:val="00E72565"/>
    <w:rsid w:val="00E72DDE"/>
    <w:rsid w:val="00E72E85"/>
    <w:rsid w:val="00E72F2C"/>
    <w:rsid w:val="00E732BC"/>
    <w:rsid w:val="00E74116"/>
    <w:rsid w:val="00E7416E"/>
    <w:rsid w:val="00E74F42"/>
    <w:rsid w:val="00E75149"/>
    <w:rsid w:val="00E7549B"/>
    <w:rsid w:val="00E758B9"/>
    <w:rsid w:val="00E758FD"/>
    <w:rsid w:val="00E75C6B"/>
    <w:rsid w:val="00E75D81"/>
    <w:rsid w:val="00E75DAC"/>
    <w:rsid w:val="00E766D7"/>
    <w:rsid w:val="00E768B1"/>
    <w:rsid w:val="00E769EC"/>
    <w:rsid w:val="00E76BFB"/>
    <w:rsid w:val="00E76D0B"/>
    <w:rsid w:val="00E77029"/>
    <w:rsid w:val="00E77415"/>
    <w:rsid w:val="00E7751F"/>
    <w:rsid w:val="00E77E28"/>
    <w:rsid w:val="00E77F72"/>
    <w:rsid w:val="00E80544"/>
    <w:rsid w:val="00E80707"/>
    <w:rsid w:val="00E80798"/>
    <w:rsid w:val="00E80830"/>
    <w:rsid w:val="00E80E65"/>
    <w:rsid w:val="00E8164F"/>
    <w:rsid w:val="00E818D8"/>
    <w:rsid w:val="00E81AB1"/>
    <w:rsid w:val="00E81FBD"/>
    <w:rsid w:val="00E822AA"/>
    <w:rsid w:val="00E82533"/>
    <w:rsid w:val="00E8259B"/>
    <w:rsid w:val="00E831AB"/>
    <w:rsid w:val="00E83395"/>
    <w:rsid w:val="00E83568"/>
    <w:rsid w:val="00E8373C"/>
    <w:rsid w:val="00E839D9"/>
    <w:rsid w:val="00E83BFE"/>
    <w:rsid w:val="00E8417F"/>
    <w:rsid w:val="00E84182"/>
    <w:rsid w:val="00E84246"/>
    <w:rsid w:val="00E8449F"/>
    <w:rsid w:val="00E84598"/>
    <w:rsid w:val="00E85002"/>
    <w:rsid w:val="00E85548"/>
    <w:rsid w:val="00E8563A"/>
    <w:rsid w:val="00E85805"/>
    <w:rsid w:val="00E85D82"/>
    <w:rsid w:val="00E86490"/>
    <w:rsid w:val="00E86AF3"/>
    <w:rsid w:val="00E86EB7"/>
    <w:rsid w:val="00E87282"/>
    <w:rsid w:val="00E87BF8"/>
    <w:rsid w:val="00E87F2D"/>
    <w:rsid w:val="00E9005E"/>
    <w:rsid w:val="00E9021D"/>
    <w:rsid w:val="00E90DCE"/>
    <w:rsid w:val="00E90E48"/>
    <w:rsid w:val="00E90EB2"/>
    <w:rsid w:val="00E90F6B"/>
    <w:rsid w:val="00E916C1"/>
    <w:rsid w:val="00E918FB"/>
    <w:rsid w:val="00E91DFA"/>
    <w:rsid w:val="00E91FC9"/>
    <w:rsid w:val="00E92070"/>
    <w:rsid w:val="00E92343"/>
    <w:rsid w:val="00E92363"/>
    <w:rsid w:val="00E9242A"/>
    <w:rsid w:val="00E925AF"/>
    <w:rsid w:val="00E92828"/>
    <w:rsid w:val="00E92B11"/>
    <w:rsid w:val="00E92B4F"/>
    <w:rsid w:val="00E92BEC"/>
    <w:rsid w:val="00E93021"/>
    <w:rsid w:val="00E93057"/>
    <w:rsid w:val="00E93624"/>
    <w:rsid w:val="00E9367A"/>
    <w:rsid w:val="00E93A3D"/>
    <w:rsid w:val="00E93E76"/>
    <w:rsid w:val="00E94594"/>
    <w:rsid w:val="00E94685"/>
    <w:rsid w:val="00E94BBF"/>
    <w:rsid w:val="00E94CA8"/>
    <w:rsid w:val="00E9516A"/>
    <w:rsid w:val="00E951F5"/>
    <w:rsid w:val="00E954A2"/>
    <w:rsid w:val="00E954D2"/>
    <w:rsid w:val="00E95727"/>
    <w:rsid w:val="00E958C0"/>
    <w:rsid w:val="00E95928"/>
    <w:rsid w:val="00E95E69"/>
    <w:rsid w:val="00E961A9"/>
    <w:rsid w:val="00E963E7"/>
    <w:rsid w:val="00E964E9"/>
    <w:rsid w:val="00E96844"/>
    <w:rsid w:val="00E96F90"/>
    <w:rsid w:val="00E9737E"/>
    <w:rsid w:val="00E974C1"/>
    <w:rsid w:val="00E975B8"/>
    <w:rsid w:val="00E97760"/>
    <w:rsid w:val="00E97CE3"/>
    <w:rsid w:val="00E97E49"/>
    <w:rsid w:val="00EA01CC"/>
    <w:rsid w:val="00EA01ED"/>
    <w:rsid w:val="00EA034E"/>
    <w:rsid w:val="00EA034F"/>
    <w:rsid w:val="00EA0DBD"/>
    <w:rsid w:val="00EA0E3C"/>
    <w:rsid w:val="00EA10AB"/>
    <w:rsid w:val="00EA12BA"/>
    <w:rsid w:val="00EA158F"/>
    <w:rsid w:val="00EA18F1"/>
    <w:rsid w:val="00EA20F7"/>
    <w:rsid w:val="00EA21CF"/>
    <w:rsid w:val="00EA2218"/>
    <w:rsid w:val="00EA24C1"/>
    <w:rsid w:val="00EA290A"/>
    <w:rsid w:val="00EA2CDB"/>
    <w:rsid w:val="00EA2EF1"/>
    <w:rsid w:val="00EA30B0"/>
    <w:rsid w:val="00EA321A"/>
    <w:rsid w:val="00EA357C"/>
    <w:rsid w:val="00EA3BFC"/>
    <w:rsid w:val="00EA3CCA"/>
    <w:rsid w:val="00EA3D71"/>
    <w:rsid w:val="00EA3E89"/>
    <w:rsid w:val="00EA41CE"/>
    <w:rsid w:val="00EA470B"/>
    <w:rsid w:val="00EA5D4B"/>
    <w:rsid w:val="00EA5ECF"/>
    <w:rsid w:val="00EA603C"/>
    <w:rsid w:val="00EA6397"/>
    <w:rsid w:val="00EA63D6"/>
    <w:rsid w:val="00EA65A4"/>
    <w:rsid w:val="00EA6658"/>
    <w:rsid w:val="00EA71C0"/>
    <w:rsid w:val="00EA73C6"/>
    <w:rsid w:val="00EA7B67"/>
    <w:rsid w:val="00EA7BE0"/>
    <w:rsid w:val="00EB08E7"/>
    <w:rsid w:val="00EB0C1C"/>
    <w:rsid w:val="00EB0EAE"/>
    <w:rsid w:val="00EB10DE"/>
    <w:rsid w:val="00EB11F6"/>
    <w:rsid w:val="00EB133B"/>
    <w:rsid w:val="00EB138C"/>
    <w:rsid w:val="00EB14F6"/>
    <w:rsid w:val="00EB150C"/>
    <w:rsid w:val="00EB1756"/>
    <w:rsid w:val="00EB19AA"/>
    <w:rsid w:val="00EB1AAB"/>
    <w:rsid w:val="00EB1AC6"/>
    <w:rsid w:val="00EB27DA"/>
    <w:rsid w:val="00EB29C1"/>
    <w:rsid w:val="00EB3036"/>
    <w:rsid w:val="00EB3048"/>
    <w:rsid w:val="00EB37EB"/>
    <w:rsid w:val="00EB381A"/>
    <w:rsid w:val="00EB3A40"/>
    <w:rsid w:val="00EB3DE7"/>
    <w:rsid w:val="00EB4149"/>
    <w:rsid w:val="00EB4153"/>
    <w:rsid w:val="00EB43F4"/>
    <w:rsid w:val="00EB45FD"/>
    <w:rsid w:val="00EB465C"/>
    <w:rsid w:val="00EB4961"/>
    <w:rsid w:val="00EB4AD0"/>
    <w:rsid w:val="00EB4EEF"/>
    <w:rsid w:val="00EB51B9"/>
    <w:rsid w:val="00EB5681"/>
    <w:rsid w:val="00EB5869"/>
    <w:rsid w:val="00EB5C6D"/>
    <w:rsid w:val="00EB60A2"/>
    <w:rsid w:val="00EB62CC"/>
    <w:rsid w:val="00EB6392"/>
    <w:rsid w:val="00EB67E2"/>
    <w:rsid w:val="00EB69AD"/>
    <w:rsid w:val="00EB7333"/>
    <w:rsid w:val="00EB750D"/>
    <w:rsid w:val="00EB7A8D"/>
    <w:rsid w:val="00EB7AE1"/>
    <w:rsid w:val="00EB7B83"/>
    <w:rsid w:val="00EB7D39"/>
    <w:rsid w:val="00EC0149"/>
    <w:rsid w:val="00EC0BB6"/>
    <w:rsid w:val="00EC0BEE"/>
    <w:rsid w:val="00EC0CB7"/>
    <w:rsid w:val="00EC1070"/>
    <w:rsid w:val="00EC1355"/>
    <w:rsid w:val="00EC1642"/>
    <w:rsid w:val="00EC1F99"/>
    <w:rsid w:val="00EC20D6"/>
    <w:rsid w:val="00EC2135"/>
    <w:rsid w:val="00EC2601"/>
    <w:rsid w:val="00EC283D"/>
    <w:rsid w:val="00EC294A"/>
    <w:rsid w:val="00EC2BAB"/>
    <w:rsid w:val="00EC2BCB"/>
    <w:rsid w:val="00EC2FEE"/>
    <w:rsid w:val="00EC3D47"/>
    <w:rsid w:val="00EC3DBF"/>
    <w:rsid w:val="00EC41DE"/>
    <w:rsid w:val="00EC44AF"/>
    <w:rsid w:val="00EC45F7"/>
    <w:rsid w:val="00EC4A32"/>
    <w:rsid w:val="00EC4B91"/>
    <w:rsid w:val="00EC4C83"/>
    <w:rsid w:val="00EC4E8F"/>
    <w:rsid w:val="00EC4FC8"/>
    <w:rsid w:val="00EC5066"/>
    <w:rsid w:val="00EC5B31"/>
    <w:rsid w:val="00EC6564"/>
    <w:rsid w:val="00EC6BA4"/>
    <w:rsid w:val="00EC6BAA"/>
    <w:rsid w:val="00EC6BEF"/>
    <w:rsid w:val="00EC75FD"/>
    <w:rsid w:val="00EC7A72"/>
    <w:rsid w:val="00EC7D0D"/>
    <w:rsid w:val="00EC7DE4"/>
    <w:rsid w:val="00EC7DEF"/>
    <w:rsid w:val="00EC7ECE"/>
    <w:rsid w:val="00ED0561"/>
    <w:rsid w:val="00ED073C"/>
    <w:rsid w:val="00ED0A12"/>
    <w:rsid w:val="00ED0B65"/>
    <w:rsid w:val="00ED170C"/>
    <w:rsid w:val="00ED1802"/>
    <w:rsid w:val="00ED1BF1"/>
    <w:rsid w:val="00ED2252"/>
    <w:rsid w:val="00ED2939"/>
    <w:rsid w:val="00ED2D3E"/>
    <w:rsid w:val="00ED2E28"/>
    <w:rsid w:val="00ED31BF"/>
    <w:rsid w:val="00ED3250"/>
    <w:rsid w:val="00ED35E5"/>
    <w:rsid w:val="00ED36D2"/>
    <w:rsid w:val="00ED37DD"/>
    <w:rsid w:val="00ED3892"/>
    <w:rsid w:val="00ED38CB"/>
    <w:rsid w:val="00ED3DDA"/>
    <w:rsid w:val="00ED4BC6"/>
    <w:rsid w:val="00ED4BD0"/>
    <w:rsid w:val="00ED4DD4"/>
    <w:rsid w:val="00ED4FB9"/>
    <w:rsid w:val="00ED4FCB"/>
    <w:rsid w:val="00ED541E"/>
    <w:rsid w:val="00ED55D5"/>
    <w:rsid w:val="00ED5F34"/>
    <w:rsid w:val="00ED5F3A"/>
    <w:rsid w:val="00ED6310"/>
    <w:rsid w:val="00ED6448"/>
    <w:rsid w:val="00ED67B4"/>
    <w:rsid w:val="00ED6FAC"/>
    <w:rsid w:val="00ED76A7"/>
    <w:rsid w:val="00EE0116"/>
    <w:rsid w:val="00EE0473"/>
    <w:rsid w:val="00EE0B01"/>
    <w:rsid w:val="00EE0C0F"/>
    <w:rsid w:val="00EE0CAB"/>
    <w:rsid w:val="00EE0D50"/>
    <w:rsid w:val="00EE1587"/>
    <w:rsid w:val="00EE16AD"/>
    <w:rsid w:val="00EE2867"/>
    <w:rsid w:val="00EE2B04"/>
    <w:rsid w:val="00EE375C"/>
    <w:rsid w:val="00EE3BA8"/>
    <w:rsid w:val="00EE3BD0"/>
    <w:rsid w:val="00EE3D0C"/>
    <w:rsid w:val="00EE3DAA"/>
    <w:rsid w:val="00EE4085"/>
    <w:rsid w:val="00EE4307"/>
    <w:rsid w:val="00EE43A8"/>
    <w:rsid w:val="00EE45EF"/>
    <w:rsid w:val="00EE4AD9"/>
    <w:rsid w:val="00EE4B46"/>
    <w:rsid w:val="00EE4C8D"/>
    <w:rsid w:val="00EE4D0C"/>
    <w:rsid w:val="00EE4D16"/>
    <w:rsid w:val="00EE5889"/>
    <w:rsid w:val="00EE5C8D"/>
    <w:rsid w:val="00EE5CCF"/>
    <w:rsid w:val="00EE5EC3"/>
    <w:rsid w:val="00EE68A0"/>
    <w:rsid w:val="00EE7011"/>
    <w:rsid w:val="00EE7381"/>
    <w:rsid w:val="00EE7B48"/>
    <w:rsid w:val="00EF0143"/>
    <w:rsid w:val="00EF055D"/>
    <w:rsid w:val="00EF0CAB"/>
    <w:rsid w:val="00EF0CC0"/>
    <w:rsid w:val="00EF1271"/>
    <w:rsid w:val="00EF1294"/>
    <w:rsid w:val="00EF13C4"/>
    <w:rsid w:val="00EF15B2"/>
    <w:rsid w:val="00EF186F"/>
    <w:rsid w:val="00EF18C2"/>
    <w:rsid w:val="00EF1A60"/>
    <w:rsid w:val="00EF2599"/>
    <w:rsid w:val="00EF26F5"/>
    <w:rsid w:val="00EF345E"/>
    <w:rsid w:val="00EF365B"/>
    <w:rsid w:val="00EF3669"/>
    <w:rsid w:val="00EF3875"/>
    <w:rsid w:val="00EF3E15"/>
    <w:rsid w:val="00EF3FF7"/>
    <w:rsid w:val="00EF40FD"/>
    <w:rsid w:val="00EF4840"/>
    <w:rsid w:val="00EF4A36"/>
    <w:rsid w:val="00EF4A7D"/>
    <w:rsid w:val="00EF4B41"/>
    <w:rsid w:val="00EF4C92"/>
    <w:rsid w:val="00EF4D48"/>
    <w:rsid w:val="00EF4F21"/>
    <w:rsid w:val="00EF5205"/>
    <w:rsid w:val="00EF5250"/>
    <w:rsid w:val="00EF540E"/>
    <w:rsid w:val="00EF5641"/>
    <w:rsid w:val="00EF572A"/>
    <w:rsid w:val="00EF57C7"/>
    <w:rsid w:val="00EF68A1"/>
    <w:rsid w:val="00EF6901"/>
    <w:rsid w:val="00EF6FC5"/>
    <w:rsid w:val="00EF6FC8"/>
    <w:rsid w:val="00EF725C"/>
    <w:rsid w:val="00EF72BA"/>
    <w:rsid w:val="00EF75D1"/>
    <w:rsid w:val="00EF7807"/>
    <w:rsid w:val="00F00300"/>
    <w:rsid w:val="00F0032B"/>
    <w:rsid w:val="00F00C71"/>
    <w:rsid w:val="00F00ED9"/>
    <w:rsid w:val="00F0111A"/>
    <w:rsid w:val="00F01F8B"/>
    <w:rsid w:val="00F02428"/>
    <w:rsid w:val="00F02584"/>
    <w:rsid w:val="00F028FC"/>
    <w:rsid w:val="00F0363F"/>
    <w:rsid w:val="00F03D1C"/>
    <w:rsid w:val="00F03D36"/>
    <w:rsid w:val="00F03EB7"/>
    <w:rsid w:val="00F041E9"/>
    <w:rsid w:val="00F04624"/>
    <w:rsid w:val="00F047B9"/>
    <w:rsid w:val="00F04921"/>
    <w:rsid w:val="00F04929"/>
    <w:rsid w:val="00F04BEA"/>
    <w:rsid w:val="00F04FFF"/>
    <w:rsid w:val="00F056A5"/>
    <w:rsid w:val="00F0572B"/>
    <w:rsid w:val="00F057D6"/>
    <w:rsid w:val="00F05D63"/>
    <w:rsid w:val="00F05D9C"/>
    <w:rsid w:val="00F05F34"/>
    <w:rsid w:val="00F05F4B"/>
    <w:rsid w:val="00F0603B"/>
    <w:rsid w:val="00F06413"/>
    <w:rsid w:val="00F06547"/>
    <w:rsid w:val="00F06A46"/>
    <w:rsid w:val="00F06B63"/>
    <w:rsid w:val="00F06F0A"/>
    <w:rsid w:val="00F07C55"/>
    <w:rsid w:val="00F07CE9"/>
    <w:rsid w:val="00F07DD6"/>
    <w:rsid w:val="00F07F5D"/>
    <w:rsid w:val="00F104E6"/>
    <w:rsid w:val="00F105E1"/>
    <w:rsid w:val="00F106E4"/>
    <w:rsid w:val="00F106F7"/>
    <w:rsid w:val="00F10B8F"/>
    <w:rsid w:val="00F1199D"/>
    <w:rsid w:val="00F11CD8"/>
    <w:rsid w:val="00F11DD1"/>
    <w:rsid w:val="00F12115"/>
    <w:rsid w:val="00F123CA"/>
    <w:rsid w:val="00F128DE"/>
    <w:rsid w:val="00F12B50"/>
    <w:rsid w:val="00F12C37"/>
    <w:rsid w:val="00F13046"/>
    <w:rsid w:val="00F1305F"/>
    <w:rsid w:val="00F13077"/>
    <w:rsid w:val="00F131E7"/>
    <w:rsid w:val="00F13614"/>
    <w:rsid w:val="00F136BE"/>
    <w:rsid w:val="00F14755"/>
    <w:rsid w:val="00F147AA"/>
    <w:rsid w:val="00F150A7"/>
    <w:rsid w:val="00F15148"/>
    <w:rsid w:val="00F16551"/>
    <w:rsid w:val="00F1669C"/>
    <w:rsid w:val="00F16A38"/>
    <w:rsid w:val="00F16DAF"/>
    <w:rsid w:val="00F17802"/>
    <w:rsid w:val="00F17A6B"/>
    <w:rsid w:val="00F17E02"/>
    <w:rsid w:val="00F17FE7"/>
    <w:rsid w:val="00F2003E"/>
    <w:rsid w:val="00F20145"/>
    <w:rsid w:val="00F207F3"/>
    <w:rsid w:val="00F2092A"/>
    <w:rsid w:val="00F209FA"/>
    <w:rsid w:val="00F20AB6"/>
    <w:rsid w:val="00F20B6A"/>
    <w:rsid w:val="00F21209"/>
    <w:rsid w:val="00F21FBE"/>
    <w:rsid w:val="00F2228B"/>
    <w:rsid w:val="00F22339"/>
    <w:rsid w:val="00F225BC"/>
    <w:rsid w:val="00F22EE3"/>
    <w:rsid w:val="00F230C7"/>
    <w:rsid w:val="00F232BD"/>
    <w:rsid w:val="00F232DA"/>
    <w:rsid w:val="00F23373"/>
    <w:rsid w:val="00F234AB"/>
    <w:rsid w:val="00F23945"/>
    <w:rsid w:val="00F239EB"/>
    <w:rsid w:val="00F23B33"/>
    <w:rsid w:val="00F2449D"/>
    <w:rsid w:val="00F245AC"/>
    <w:rsid w:val="00F24FB4"/>
    <w:rsid w:val="00F25312"/>
    <w:rsid w:val="00F26293"/>
    <w:rsid w:val="00F26A76"/>
    <w:rsid w:val="00F26C75"/>
    <w:rsid w:val="00F26D33"/>
    <w:rsid w:val="00F26FEC"/>
    <w:rsid w:val="00F271BD"/>
    <w:rsid w:val="00F275B7"/>
    <w:rsid w:val="00F275F7"/>
    <w:rsid w:val="00F27C1C"/>
    <w:rsid w:val="00F30EC4"/>
    <w:rsid w:val="00F30FE6"/>
    <w:rsid w:val="00F323AA"/>
    <w:rsid w:val="00F325DA"/>
    <w:rsid w:val="00F3268D"/>
    <w:rsid w:val="00F32ED1"/>
    <w:rsid w:val="00F33442"/>
    <w:rsid w:val="00F33513"/>
    <w:rsid w:val="00F33A89"/>
    <w:rsid w:val="00F33DB8"/>
    <w:rsid w:val="00F341D2"/>
    <w:rsid w:val="00F343D7"/>
    <w:rsid w:val="00F34986"/>
    <w:rsid w:val="00F34B5A"/>
    <w:rsid w:val="00F34E38"/>
    <w:rsid w:val="00F34F0C"/>
    <w:rsid w:val="00F34F28"/>
    <w:rsid w:val="00F350E8"/>
    <w:rsid w:val="00F35368"/>
    <w:rsid w:val="00F355FE"/>
    <w:rsid w:val="00F357D6"/>
    <w:rsid w:val="00F35849"/>
    <w:rsid w:val="00F366F1"/>
    <w:rsid w:val="00F36ABF"/>
    <w:rsid w:val="00F36B5A"/>
    <w:rsid w:val="00F36C17"/>
    <w:rsid w:val="00F37458"/>
    <w:rsid w:val="00F37484"/>
    <w:rsid w:val="00F37D39"/>
    <w:rsid w:val="00F40079"/>
    <w:rsid w:val="00F401F4"/>
    <w:rsid w:val="00F4042A"/>
    <w:rsid w:val="00F40C12"/>
    <w:rsid w:val="00F40C72"/>
    <w:rsid w:val="00F40DB2"/>
    <w:rsid w:val="00F411B5"/>
    <w:rsid w:val="00F412AA"/>
    <w:rsid w:val="00F4135D"/>
    <w:rsid w:val="00F413A5"/>
    <w:rsid w:val="00F4142B"/>
    <w:rsid w:val="00F4144E"/>
    <w:rsid w:val="00F418CB"/>
    <w:rsid w:val="00F41961"/>
    <w:rsid w:val="00F41AB6"/>
    <w:rsid w:val="00F41C25"/>
    <w:rsid w:val="00F42029"/>
    <w:rsid w:val="00F422F6"/>
    <w:rsid w:val="00F42330"/>
    <w:rsid w:val="00F4281A"/>
    <w:rsid w:val="00F42835"/>
    <w:rsid w:val="00F42C8A"/>
    <w:rsid w:val="00F42D6E"/>
    <w:rsid w:val="00F43029"/>
    <w:rsid w:val="00F4322A"/>
    <w:rsid w:val="00F43343"/>
    <w:rsid w:val="00F4360B"/>
    <w:rsid w:val="00F43C0F"/>
    <w:rsid w:val="00F43FE6"/>
    <w:rsid w:val="00F44391"/>
    <w:rsid w:val="00F443F4"/>
    <w:rsid w:val="00F44A7F"/>
    <w:rsid w:val="00F44C65"/>
    <w:rsid w:val="00F4573A"/>
    <w:rsid w:val="00F457A5"/>
    <w:rsid w:val="00F45C39"/>
    <w:rsid w:val="00F461D0"/>
    <w:rsid w:val="00F4702E"/>
    <w:rsid w:val="00F479DC"/>
    <w:rsid w:val="00F47BD2"/>
    <w:rsid w:val="00F47DAC"/>
    <w:rsid w:val="00F50035"/>
    <w:rsid w:val="00F504E7"/>
    <w:rsid w:val="00F50590"/>
    <w:rsid w:val="00F50A80"/>
    <w:rsid w:val="00F50F72"/>
    <w:rsid w:val="00F50F7F"/>
    <w:rsid w:val="00F513DD"/>
    <w:rsid w:val="00F514D1"/>
    <w:rsid w:val="00F514E2"/>
    <w:rsid w:val="00F51677"/>
    <w:rsid w:val="00F51ADC"/>
    <w:rsid w:val="00F51B84"/>
    <w:rsid w:val="00F52599"/>
    <w:rsid w:val="00F52DA5"/>
    <w:rsid w:val="00F52FA9"/>
    <w:rsid w:val="00F536C0"/>
    <w:rsid w:val="00F53935"/>
    <w:rsid w:val="00F53C80"/>
    <w:rsid w:val="00F5481A"/>
    <w:rsid w:val="00F54881"/>
    <w:rsid w:val="00F5496C"/>
    <w:rsid w:val="00F549CE"/>
    <w:rsid w:val="00F54A11"/>
    <w:rsid w:val="00F54D8A"/>
    <w:rsid w:val="00F5527B"/>
    <w:rsid w:val="00F553B0"/>
    <w:rsid w:val="00F5580D"/>
    <w:rsid w:val="00F55B7A"/>
    <w:rsid w:val="00F5609D"/>
    <w:rsid w:val="00F561F5"/>
    <w:rsid w:val="00F562F6"/>
    <w:rsid w:val="00F564AC"/>
    <w:rsid w:val="00F56757"/>
    <w:rsid w:val="00F56889"/>
    <w:rsid w:val="00F5696D"/>
    <w:rsid w:val="00F56A32"/>
    <w:rsid w:val="00F56BE7"/>
    <w:rsid w:val="00F5704F"/>
    <w:rsid w:val="00F571A6"/>
    <w:rsid w:val="00F57246"/>
    <w:rsid w:val="00F5795D"/>
    <w:rsid w:val="00F579D5"/>
    <w:rsid w:val="00F57EB9"/>
    <w:rsid w:val="00F6040E"/>
    <w:rsid w:val="00F60477"/>
    <w:rsid w:val="00F60487"/>
    <w:rsid w:val="00F611EF"/>
    <w:rsid w:val="00F61275"/>
    <w:rsid w:val="00F6163E"/>
    <w:rsid w:val="00F6239E"/>
    <w:rsid w:val="00F6253B"/>
    <w:rsid w:val="00F62656"/>
    <w:rsid w:val="00F6277F"/>
    <w:rsid w:val="00F62C66"/>
    <w:rsid w:val="00F632B3"/>
    <w:rsid w:val="00F63619"/>
    <w:rsid w:val="00F63A57"/>
    <w:rsid w:val="00F63C4E"/>
    <w:rsid w:val="00F63EEA"/>
    <w:rsid w:val="00F63F28"/>
    <w:rsid w:val="00F64284"/>
    <w:rsid w:val="00F6436C"/>
    <w:rsid w:val="00F64572"/>
    <w:rsid w:val="00F6482B"/>
    <w:rsid w:val="00F64F3D"/>
    <w:rsid w:val="00F64F51"/>
    <w:rsid w:val="00F652F9"/>
    <w:rsid w:val="00F653C0"/>
    <w:rsid w:val="00F657A9"/>
    <w:rsid w:val="00F65BC9"/>
    <w:rsid w:val="00F65E36"/>
    <w:rsid w:val="00F65FBB"/>
    <w:rsid w:val="00F66170"/>
    <w:rsid w:val="00F66397"/>
    <w:rsid w:val="00F66755"/>
    <w:rsid w:val="00F66A5D"/>
    <w:rsid w:val="00F66B56"/>
    <w:rsid w:val="00F66DA4"/>
    <w:rsid w:val="00F67480"/>
    <w:rsid w:val="00F677D5"/>
    <w:rsid w:val="00F67829"/>
    <w:rsid w:val="00F67928"/>
    <w:rsid w:val="00F67B4D"/>
    <w:rsid w:val="00F7011F"/>
    <w:rsid w:val="00F7018A"/>
    <w:rsid w:val="00F7022F"/>
    <w:rsid w:val="00F7041E"/>
    <w:rsid w:val="00F705F7"/>
    <w:rsid w:val="00F7092A"/>
    <w:rsid w:val="00F70AC3"/>
    <w:rsid w:val="00F70D1E"/>
    <w:rsid w:val="00F70F31"/>
    <w:rsid w:val="00F71963"/>
    <w:rsid w:val="00F719B6"/>
    <w:rsid w:val="00F71DB3"/>
    <w:rsid w:val="00F71EEE"/>
    <w:rsid w:val="00F72330"/>
    <w:rsid w:val="00F724D1"/>
    <w:rsid w:val="00F72522"/>
    <w:rsid w:val="00F725F5"/>
    <w:rsid w:val="00F727A6"/>
    <w:rsid w:val="00F730DF"/>
    <w:rsid w:val="00F73173"/>
    <w:rsid w:val="00F73753"/>
    <w:rsid w:val="00F738F7"/>
    <w:rsid w:val="00F739D3"/>
    <w:rsid w:val="00F7439F"/>
    <w:rsid w:val="00F746D1"/>
    <w:rsid w:val="00F74903"/>
    <w:rsid w:val="00F74BCF"/>
    <w:rsid w:val="00F74CDC"/>
    <w:rsid w:val="00F74D95"/>
    <w:rsid w:val="00F74F2F"/>
    <w:rsid w:val="00F7518E"/>
    <w:rsid w:val="00F75568"/>
    <w:rsid w:val="00F75E1F"/>
    <w:rsid w:val="00F75E9E"/>
    <w:rsid w:val="00F75FEC"/>
    <w:rsid w:val="00F762E8"/>
    <w:rsid w:val="00F76638"/>
    <w:rsid w:val="00F76ACF"/>
    <w:rsid w:val="00F76F85"/>
    <w:rsid w:val="00F77329"/>
    <w:rsid w:val="00F77573"/>
    <w:rsid w:val="00F77593"/>
    <w:rsid w:val="00F77BFC"/>
    <w:rsid w:val="00F801C9"/>
    <w:rsid w:val="00F805F7"/>
    <w:rsid w:val="00F80937"/>
    <w:rsid w:val="00F80999"/>
    <w:rsid w:val="00F809E6"/>
    <w:rsid w:val="00F80A3E"/>
    <w:rsid w:val="00F80D84"/>
    <w:rsid w:val="00F80DF7"/>
    <w:rsid w:val="00F80F24"/>
    <w:rsid w:val="00F81287"/>
    <w:rsid w:val="00F81293"/>
    <w:rsid w:val="00F81512"/>
    <w:rsid w:val="00F816A1"/>
    <w:rsid w:val="00F81823"/>
    <w:rsid w:val="00F81982"/>
    <w:rsid w:val="00F81B4A"/>
    <w:rsid w:val="00F81C70"/>
    <w:rsid w:val="00F81EA4"/>
    <w:rsid w:val="00F81EE0"/>
    <w:rsid w:val="00F81F29"/>
    <w:rsid w:val="00F82181"/>
    <w:rsid w:val="00F822CF"/>
    <w:rsid w:val="00F8233D"/>
    <w:rsid w:val="00F8249F"/>
    <w:rsid w:val="00F82775"/>
    <w:rsid w:val="00F82D6F"/>
    <w:rsid w:val="00F82DA1"/>
    <w:rsid w:val="00F82F2B"/>
    <w:rsid w:val="00F830DC"/>
    <w:rsid w:val="00F83223"/>
    <w:rsid w:val="00F83398"/>
    <w:rsid w:val="00F838AB"/>
    <w:rsid w:val="00F83A3F"/>
    <w:rsid w:val="00F83B7C"/>
    <w:rsid w:val="00F83DF4"/>
    <w:rsid w:val="00F83E6C"/>
    <w:rsid w:val="00F84405"/>
    <w:rsid w:val="00F8479F"/>
    <w:rsid w:val="00F84907"/>
    <w:rsid w:val="00F849CB"/>
    <w:rsid w:val="00F84C1A"/>
    <w:rsid w:val="00F84E7E"/>
    <w:rsid w:val="00F84F43"/>
    <w:rsid w:val="00F85062"/>
    <w:rsid w:val="00F85194"/>
    <w:rsid w:val="00F8534A"/>
    <w:rsid w:val="00F85934"/>
    <w:rsid w:val="00F859F0"/>
    <w:rsid w:val="00F85AC8"/>
    <w:rsid w:val="00F869C5"/>
    <w:rsid w:val="00F87628"/>
    <w:rsid w:val="00F879B7"/>
    <w:rsid w:val="00F87EF8"/>
    <w:rsid w:val="00F90765"/>
    <w:rsid w:val="00F9084B"/>
    <w:rsid w:val="00F9114D"/>
    <w:rsid w:val="00F914CF"/>
    <w:rsid w:val="00F919A7"/>
    <w:rsid w:val="00F91AFA"/>
    <w:rsid w:val="00F91C98"/>
    <w:rsid w:val="00F91FE9"/>
    <w:rsid w:val="00F922B7"/>
    <w:rsid w:val="00F92A0E"/>
    <w:rsid w:val="00F92B80"/>
    <w:rsid w:val="00F93090"/>
    <w:rsid w:val="00F9359E"/>
    <w:rsid w:val="00F936E1"/>
    <w:rsid w:val="00F938D0"/>
    <w:rsid w:val="00F93C85"/>
    <w:rsid w:val="00F93DCC"/>
    <w:rsid w:val="00F94454"/>
    <w:rsid w:val="00F94AFB"/>
    <w:rsid w:val="00F94BD6"/>
    <w:rsid w:val="00F95296"/>
    <w:rsid w:val="00F9562A"/>
    <w:rsid w:val="00F95679"/>
    <w:rsid w:val="00F9587C"/>
    <w:rsid w:val="00F959F0"/>
    <w:rsid w:val="00F95A79"/>
    <w:rsid w:val="00F96065"/>
    <w:rsid w:val="00F96CE7"/>
    <w:rsid w:val="00F97480"/>
    <w:rsid w:val="00F974A0"/>
    <w:rsid w:val="00F97657"/>
    <w:rsid w:val="00FA02EC"/>
    <w:rsid w:val="00FA0564"/>
    <w:rsid w:val="00FA0945"/>
    <w:rsid w:val="00FA0A30"/>
    <w:rsid w:val="00FA0C8E"/>
    <w:rsid w:val="00FA0DA4"/>
    <w:rsid w:val="00FA0DBF"/>
    <w:rsid w:val="00FA137C"/>
    <w:rsid w:val="00FA1491"/>
    <w:rsid w:val="00FA1619"/>
    <w:rsid w:val="00FA1A51"/>
    <w:rsid w:val="00FA1B26"/>
    <w:rsid w:val="00FA1CA4"/>
    <w:rsid w:val="00FA2300"/>
    <w:rsid w:val="00FA2464"/>
    <w:rsid w:val="00FA272C"/>
    <w:rsid w:val="00FA2D9E"/>
    <w:rsid w:val="00FA2E89"/>
    <w:rsid w:val="00FA2EF2"/>
    <w:rsid w:val="00FA2F03"/>
    <w:rsid w:val="00FA3045"/>
    <w:rsid w:val="00FA3B9D"/>
    <w:rsid w:val="00FA43C3"/>
    <w:rsid w:val="00FA4411"/>
    <w:rsid w:val="00FA4414"/>
    <w:rsid w:val="00FA4434"/>
    <w:rsid w:val="00FA4531"/>
    <w:rsid w:val="00FA4CC0"/>
    <w:rsid w:val="00FA5340"/>
    <w:rsid w:val="00FA55BF"/>
    <w:rsid w:val="00FA5BDD"/>
    <w:rsid w:val="00FA5C7D"/>
    <w:rsid w:val="00FA5D1C"/>
    <w:rsid w:val="00FA5D9D"/>
    <w:rsid w:val="00FA5E4A"/>
    <w:rsid w:val="00FA5F88"/>
    <w:rsid w:val="00FA74E2"/>
    <w:rsid w:val="00FA7598"/>
    <w:rsid w:val="00FA7848"/>
    <w:rsid w:val="00FA7B9C"/>
    <w:rsid w:val="00FA7BBE"/>
    <w:rsid w:val="00FA7D4B"/>
    <w:rsid w:val="00FB065F"/>
    <w:rsid w:val="00FB078A"/>
    <w:rsid w:val="00FB07DE"/>
    <w:rsid w:val="00FB132B"/>
    <w:rsid w:val="00FB15F2"/>
    <w:rsid w:val="00FB162B"/>
    <w:rsid w:val="00FB222E"/>
    <w:rsid w:val="00FB2490"/>
    <w:rsid w:val="00FB25E4"/>
    <w:rsid w:val="00FB28E4"/>
    <w:rsid w:val="00FB290A"/>
    <w:rsid w:val="00FB2A4A"/>
    <w:rsid w:val="00FB2CBC"/>
    <w:rsid w:val="00FB2F62"/>
    <w:rsid w:val="00FB36B3"/>
    <w:rsid w:val="00FB3823"/>
    <w:rsid w:val="00FB399A"/>
    <w:rsid w:val="00FB3B7A"/>
    <w:rsid w:val="00FB3BD7"/>
    <w:rsid w:val="00FB3FDE"/>
    <w:rsid w:val="00FB4175"/>
    <w:rsid w:val="00FB4953"/>
    <w:rsid w:val="00FB4DE6"/>
    <w:rsid w:val="00FB4F51"/>
    <w:rsid w:val="00FB4F5B"/>
    <w:rsid w:val="00FB55CC"/>
    <w:rsid w:val="00FB5CFF"/>
    <w:rsid w:val="00FB630A"/>
    <w:rsid w:val="00FB6574"/>
    <w:rsid w:val="00FB6783"/>
    <w:rsid w:val="00FB6AE9"/>
    <w:rsid w:val="00FB6C1D"/>
    <w:rsid w:val="00FB6FD6"/>
    <w:rsid w:val="00FB7897"/>
    <w:rsid w:val="00FB79B5"/>
    <w:rsid w:val="00FB7C20"/>
    <w:rsid w:val="00FB7C55"/>
    <w:rsid w:val="00FC0668"/>
    <w:rsid w:val="00FC0755"/>
    <w:rsid w:val="00FC0854"/>
    <w:rsid w:val="00FC0AA4"/>
    <w:rsid w:val="00FC0C05"/>
    <w:rsid w:val="00FC117F"/>
    <w:rsid w:val="00FC152E"/>
    <w:rsid w:val="00FC1C34"/>
    <w:rsid w:val="00FC1C9E"/>
    <w:rsid w:val="00FC1E6F"/>
    <w:rsid w:val="00FC201D"/>
    <w:rsid w:val="00FC26D7"/>
    <w:rsid w:val="00FC2D34"/>
    <w:rsid w:val="00FC3039"/>
    <w:rsid w:val="00FC319D"/>
    <w:rsid w:val="00FC3829"/>
    <w:rsid w:val="00FC3A23"/>
    <w:rsid w:val="00FC3A5A"/>
    <w:rsid w:val="00FC3D01"/>
    <w:rsid w:val="00FC3D7E"/>
    <w:rsid w:val="00FC3E6B"/>
    <w:rsid w:val="00FC405F"/>
    <w:rsid w:val="00FC41A6"/>
    <w:rsid w:val="00FC438F"/>
    <w:rsid w:val="00FC477F"/>
    <w:rsid w:val="00FC4A12"/>
    <w:rsid w:val="00FC52CB"/>
    <w:rsid w:val="00FC5510"/>
    <w:rsid w:val="00FC6060"/>
    <w:rsid w:val="00FC6090"/>
    <w:rsid w:val="00FC62C3"/>
    <w:rsid w:val="00FC646F"/>
    <w:rsid w:val="00FC6680"/>
    <w:rsid w:val="00FC6C75"/>
    <w:rsid w:val="00FC7A0D"/>
    <w:rsid w:val="00FC7B18"/>
    <w:rsid w:val="00FD029C"/>
    <w:rsid w:val="00FD0305"/>
    <w:rsid w:val="00FD04FE"/>
    <w:rsid w:val="00FD0753"/>
    <w:rsid w:val="00FD0791"/>
    <w:rsid w:val="00FD0A4B"/>
    <w:rsid w:val="00FD0B76"/>
    <w:rsid w:val="00FD106F"/>
    <w:rsid w:val="00FD14D1"/>
    <w:rsid w:val="00FD1866"/>
    <w:rsid w:val="00FD19F3"/>
    <w:rsid w:val="00FD1E28"/>
    <w:rsid w:val="00FD2126"/>
    <w:rsid w:val="00FD288A"/>
    <w:rsid w:val="00FD28F5"/>
    <w:rsid w:val="00FD3084"/>
    <w:rsid w:val="00FD3936"/>
    <w:rsid w:val="00FD4150"/>
    <w:rsid w:val="00FD472E"/>
    <w:rsid w:val="00FD4AF4"/>
    <w:rsid w:val="00FD4E0C"/>
    <w:rsid w:val="00FD5C1F"/>
    <w:rsid w:val="00FD5D7C"/>
    <w:rsid w:val="00FD6034"/>
    <w:rsid w:val="00FD6055"/>
    <w:rsid w:val="00FD62EA"/>
    <w:rsid w:val="00FD6506"/>
    <w:rsid w:val="00FD652C"/>
    <w:rsid w:val="00FD6599"/>
    <w:rsid w:val="00FD6729"/>
    <w:rsid w:val="00FD6B70"/>
    <w:rsid w:val="00FD7034"/>
    <w:rsid w:val="00FD7F2F"/>
    <w:rsid w:val="00FE0212"/>
    <w:rsid w:val="00FE0323"/>
    <w:rsid w:val="00FE040C"/>
    <w:rsid w:val="00FE0434"/>
    <w:rsid w:val="00FE06AB"/>
    <w:rsid w:val="00FE06C9"/>
    <w:rsid w:val="00FE0744"/>
    <w:rsid w:val="00FE0B5A"/>
    <w:rsid w:val="00FE0B8A"/>
    <w:rsid w:val="00FE0C1B"/>
    <w:rsid w:val="00FE0C3D"/>
    <w:rsid w:val="00FE0E6E"/>
    <w:rsid w:val="00FE12C6"/>
    <w:rsid w:val="00FE12D8"/>
    <w:rsid w:val="00FE1414"/>
    <w:rsid w:val="00FE171E"/>
    <w:rsid w:val="00FE1C0E"/>
    <w:rsid w:val="00FE22CF"/>
    <w:rsid w:val="00FE2489"/>
    <w:rsid w:val="00FE28B4"/>
    <w:rsid w:val="00FE2A29"/>
    <w:rsid w:val="00FE2E59"/>
    <w:rsid w:val="00FE2EFA"/>
    <w:rsid w:val="00FE2FAF"/>
    <w:rsid w:val="00FE305E"/>
    <w:rsid w:val="00FE32F9"/>
    <w:rsid w:val="00FE347D"/>
    <w:rsid w:val="00FE35DF"/>
    <w:rsid w:val="00FE450A"/>
    <w:rsid w:val="00FE4D5A"/>
    <w:rsid w:val="00FE50B9"/>
    <w:rsid w:val="00FE5A6A"/>
    <w:rsid w:val="00FE5B88"/>
    <w:rsid w:val="00FE6070"/>
    <w:rsid w:val="00FE625B"/>
    <w:rsid w:val="00FE631A"/>
    <w:rsid w:val="00FE66E6"/>
    <w:rsid w:val="00FE6739"/>
    <w:rsid w:val="00FE6A51"/>
    <w:rsid w:val="00FE6E57"/>
    <w:rsid w:val="00FE708D"/>
    <w:rsid w:val="00FE7456"/>
    <w:rsid w:val="00FE7554"/>
    <w:rsid w:val="00FE7A20"/>
    <w:rsid w:val="00FF010D"/>
    <w:rsid w:val="00FF07B4"/>
    <w:rsid w:val="00FF1155"/>
    <w:rsid w:val="00FF12BC"/>
    <w:rsid w:val="00FF1395"/>
    <w:rsid w:val="00FF14CD"/>
    <w:rsid w:val="00FF18C5"/>
    <w:rsid w:val="00FF2353"/>
    <w:rsid w:val="00FF2906"/>
    <w:rsid w:val="00FF31BA"/>
    <w:rsid w:val="00FF3261"/>
    <w:rsid w:val="00FF3A1C"/>
    <w:rsid w:val="00FF3AB1"/>
    <w:rsid w:val="00FF3AE0"/>
    <w:rsid w:val="00FF3C77"/>
    <w:rsid w:val="00FF4143"/>
    <w:rsid w:val="00FF4391"/>
    <w:rsid w:val="00FF43D7"/>
    <w:rsid w:val="00FF4CD7"/>
    <w:rsid w:val="00FF52AF"/>
    <w:rsid w:val="00FF53C7"/>
    <w:rsid w:val="00FF5647"/>
    <w:rsid w:val="00FF5A2F"/>
    <w:rsid w:val="00FF62F1"/>
    <w:rsid w:val="00FF633C"/>
    <w:rsid w:val="00FF7063"/>
    <w:rsid w:val="00FF7244"/>
    <w:rsid w:val="00FF7454"/>
    <w:rsid w:val="00FF7B7D"/>
    <w:rsid w:val="00FF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3,#b00000,#9e0000,#39f,#0cf,#09c"/>
    </o:shapedefaults>
    <o:shapelayout v:ext="edit">
      <o:idmap v:ext="edit" data="1"/>
    </o:shapelayout>
  </w:shapeDefaults>
  <w:decimalSymbol w:val="."/>
  <w:listSeparator w:val=","/>
  <w15:docId w15:val="{39465C22-43EC-487F-B917-8C03895A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4A"/>
    <w:pPr>
      <w:widowControl w:val="0"/>
      <w:jc w:val="both"/>
    </w:pPr>
    <w:rPr>
      <w:kern w:val="2"/>
      <w:sz w:val="21"/>
      <w:szCs w:val="22"/>
    </w:rPr>
  </w:style>
  <w:style w:type="paragraph" w:styleId="1">
    <w:name w:val="heading 1"/>
    <w:basedOn w:val="a"/>
    <w:link w:val="10"/>
    <w:qFormat/>
    <w:rsid w:val="00406A6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qFormat/>
    <w:locked/>
    <w:rsid w:val="007B500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locked/>
    <w:rsid w:val="00A06C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locked/>
    <w:rsid w:val="00406A63"/>
    <w:rPr>
      <w:rFonts w:ascii="宋体" w:eastAsia="宋体" w:hAnsi="宋体" w:cs="宋体"/>
      <w:b/>
      <w:bCs/>
      <w:kern w:val="36"/>
      <w:sz w:val="48"/>
      <w:szCs w:val="48"/>
    </w:rPr>
  </w:style>
  <w:style w:type="paragraph" w:styleId="a3">
    <w:name w:val="Balloon Text"/>
    <w:basedOn w:val="a"/>
    <w:link w:val="a4"/>
    <w:uiPriority w:val="99"/>
    <w:rsid w:val="00FB7C55"/>
    <w:rPr>
      <w:sz w:val="18"/>
      <w:szCs w:val="18"/>
    </w:rPr>
  </w:style>
  <w:style w:type="character" w:customStyle="1" w:styleId="a4">
    <w:name w:val="批注框文本 字符"/>
    <w:basedOn w:val="a0"/>
    <w:link w:val="a3"/>
    <w:uiPriority w:val="99"/>
    <w:locked/>
    <w:rsid w:val="00FB7C55"/>
    <w:rPr>
      <w:rFonts w:cs="Times New Roman"/>
      <w:sz w:val="18"/>
      <w:szCs w:val="18"/>
    </w:rPr>
  </w:style>
  <w:style w:type="paragraph" w:styleId="a5">
    <w:name w:val="header"/>
    <w:basedOn w:val="a"/>
    <w:link w:val="a6"/>
    <w:uiPriority w:val="99"/>
    <w:rsid w:val="004C02B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4C02BD"/>
    <w:rPr>
      <w:rFonts w:cs="Times New Roman"/>
      <w:sz w:val="18"/>
      <w:szCs w:val="18"/>
    </w:rPr>
  </w:style>
  <w:style w:type="paragraph" w:styleId="a7">
    <w:name w:val="footer"/>
    <w:basedOn w:val="a"/>
    <w:link w:val="a8"/>
    <w:uiPriority w:val="99"/>
    <w:rsid w:val="004C02BD"/>
    <w:pPr>
      <w:tabs>
        <w:tab w:val="center" w:pos="4153"/>
        <w:tab w:val="right" w:pos="8306"/>
      </w:tabs>
      <w:snapToGrid w:val="0"/>
      <w:jc w:val="left"/>
    </w:pPr>
    <w:rPr>
      <w:sz w:val="18"/>
      <w:szCs w:val="18"/>
    </w:rPr>
  </w:style>
  <w:style w:type="character" w:customStyle="1" w:styleId="a8">
    <w:name w:val="页脚 字符"/>
    <w:basedOn w:val="a0"/>
    <w:link w:val="a7"/>
    <w:uiPriority w:val="99"/>
    <w:locked/>
    <w:rsid w:val="004C02BD"/>
    <w:rPr>
      <w:rFonts w:cs="Times New Roman"/>
      <w:sz w:val="18"/>
      <w:szCs w:val="18"/>
    </w:rPr>
  </w:style>
  <w:style w:type="paragraph" w:styleId="a9">
    <w:name w:val="Normal (Web)"/>
    <w:basedOn w:val="a"/>
    <w:uiPriority w:val="99"/>
    <w:qFormat/>
    <w:rsid w:val="003C3224"/>
    <w:pPr>
      <w:widowControl/>
      <w:spacing w:before="100" w:beforeAutospacing="1" w:after="100" w:afterAutospacing="1"/>
      <w:jc w:val="left"/>
    </w:pPr>
    <w:rPr>
      <w:rFonts w:ascii="宋体" w:hAnsi="宋体" w:cs="宋体"/>
      <w:kern w:val="0"/>
      <w:sz w:val="24"/>
      <w:szCs w:val="24"/>
    </w:rPr>
  </w:style>
  <w:style w:type="paragraph" w:styleId="aa">
    <w:name w:val="List Paragraph"/>
    <w:basedOn w:val="a"/>
    <w:uiPriority w:val="99"/>
    <w:qFormat/>
    <w:rsid w:val="004874BC"/>
    <w:pPr>
      <w:ind w:firstLineChars="200" w:firstLine="420"/>
    </w:pPr>
  </w:style>
  <w:style w:type="character" w:styleId="ab">
    <w:name w:val="Emphasis"/>
    <w:basedOn w:val="a0"/>
    <w:uiPriority w:val="20"/>
    <w:qFormat/>
    <w:rsid w:val="00850464"/>
    <w:rPr>
      <w:rFonts w:cs="Times New Roman"/>
      <w:i/>
    </w:rPr>
  </w:style>
  <w:style w:type="paragraph" w:customStyle="1" w:styleId="Char1">
    <w:name w:val="Char1"/>
    <w:basedOn w:val="a"/>
    <w:autoRedefine/>
    <w:uiPriority w:val="99"/>
    <w:rsid w:val="0019434B"/>
    <w:pPr>
      <w:spacing w:line="240" w:lineRule="exact"/>
    </w:pPr>
    <w:rPr>
      <w:rFonts w:ascii="仿宋_GB2312" w:eastAsia="仿宋_GB2312" w:hAnsi="宋体"/>
      <w:szCs w:val="21"/>
    </w:rPr>
  </w:style>
  <w:style w:type="paragraph" w:styleId="ac">
    <w:name w:val="Plain Text"/>
    <w:basedOn w:val="a"/>
    <w:link w:val="ad"/>
    <w:uiPriority w:val="99"/>
    <w:rsid w:val="005D2787"/>
    <w:rPr>
      <w:rFonts w:ascii="宋体" w:hAnsi="Courier New" w:cs="Courier New"/>
      <w:szCs w:val="21"/>
    </w:rPr>
  </w:style>
  <w:style w:type="character" w:customStyle="1" w:styleId="ad">
    <w:name w:val="纯文本 字符"/>
    <w:basedOn w:val="a0"/>
    <w:link w:val="ac"/>
    <w:uiPriority w:val="99"/>
    <w:locked/>
    <w:rsid w:val="005D2787"/>
    <w:rPr>
      <w:rFonts w:ascii="宋体" w:eastAsia="宋体" w:hAnsi="Courier New" w:cs="Courier New"/>
      <w:sz w:val="21"/>
      <w:szCs w:val="21"/>
    </w:rPr>
  </w:style>
  <w:style w:type="character" w:styleId="ae">
    <w:name w:val="Strong"/>
    <w:basedOn w:val="a0"/>
    <w:uiPriority w:val="22"/>
    <w:qFormat/>
    <w:rsid w:val="00D146E3"/>
    <w:rPr>
      <w:rFonts w:cs="Times New Roman"/>
      <w:b/>
      <w:bCs/>
    </w:rPr>
  </w:style>
  <w:style w:type="paragraph" w:styleId="af">
    <w:name w:val="Body Text"/>
    <w:basedOn w:val="a"/>
    <w:link w:val="af0"/>
    <w:uiPriority w:val="99"/>
    <w:rsid w:val="00141038"/>
    <w:pPr>
      <w:spacing w:after="120"/>
    </w:pPr>
    <w:rPr>
      <w:rFonts w:ascii="Times New Roman" w:hAnsi="Times New Roman"/>
      <w:szCs w:val="24"/>
    </w:rPr>
  </w:style>
  <w:style w:type="character" w:customStyle="1" w:styleId="af0">
    <w:name w:val="正文文本 字符"/>
    <w:basedOn w:val="a0"/>
    <w:link w:val="af"/>
    <w:uiPriority w:val="99"/>
    <w:locked/>
    <w:rsid w:val="00141038"/>
    <w:rPr>
      <w:rFonts w:ascii="Times New Roman" w:eastAsia="宋体" w:hAnsi="Times New Roman" w:cs="Times New Roman"/>
      <w:sz w:val="24"/>
      <w:szCs w:val="24"/>
    </w:rPr>
  </w:style>
  <w:style w:type="paragraph" w:styleId="af1">
    <w:name w:val="Body Text Indent"/>
    <w:basedOn w:val="a"/>
    <w:link w:val="af2"/>
    <w:uiPriority w:val="99"/>
    <w:rsid w:val="00087A25"/>
    <w:pPr>
      <w:spacing w:after="120"/>
      <w:ind w:leftChars="200" w:left="420"/>
    </w:pPr>
  </w:style>
  <w:style w:type="character" w:customStyle="1" w:styleId="af2">
    <w:name w:val="正文文本缩进 字符"/>
    <w:basedOn w:val="a0"/>
    <w:link w:val="af1"/>
    <w:uiPriority w:val="99"/>
    <w:locked/>
    <w:rsid w:val="00087A25"/>
    <w:rPr>
      <w:rFonts w:cs="Times New Roman"/>
    </w:rPr>
  </w:style>
  <w:style w:type="character" w:styleId="af3">
    <w:name w:val="Hyperlink"/>
    <w:basedOn w:val="a0"/>
    <w:uiPriority w:val="99"/>
    <w:rsid w:val="00087A25"/>
    <w:rPr>
      <w:rFonts w:cs="Times New Roman"/>
      <w:color w:val="0000FF"/>
      <w:u w:val="single"/>
    </w:rPr>
  </w:style>
  <w:style w:type="paragraph" w:styleId="HTML">
    <w:name w:val="HTML Preformatted"/>
    <w:basedOn w:val="a"/>
    <w:link w:val="HTML0"/>
    <w:uiPriority w:val="99"/>
    <w:rsid w:val="00E35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locked/>
    <w:rsid w:val="00E35DC2"/>
    <w:rPr>
      <w:rFonts w:ascii="宋体" w:eastAsia="宋体" w:hAnsi="宋体" w:cs="宋体"/>
      <w:kern w:val="0"/>
      <w:sz w:val="24"/>
      <w:szCs w:val="24"/>
    </w:rPr>
  </w:style>
  <w:style w:type="character" w:customStyle="1" w:styleId="apple-converted-space">
    <w:name w:val="apple-converted-space"/>
    <w:basedOn w:val="a0"/>
    <w:uiPriority w:val="99"/>
    <w:rsid w:val="001D7434"/>
    <w:rPr>
      <w:rFonts w:cs="Times New Roman"/>
    </w:rPr>
  </w:style>
  <w:style w:type="paragraph" w:customStyle="1" w:styleId="msonormal1">
    <w:name w:val="msonormal1"/>
    <w:uiPriority w:val="99"/>
    <w:rsid w:val="00704695"/>
    <w:pPr>
      <w:widowControl w:val="0"/>
      <w:jc w:val="both"/>
    </w:pPr>
    <w:rPr>
      <w:rFonts w:ascii="Times New Roman" w:hAnsi="Times New Roman"/>
      <w:kern w:val="2"/>
      <w:sz w:val="21"/>
      <w:szCs w:val="24"/>
    </w:rPr>
  </w:style>
  <w:style w:type="paragraph" w:styleId="21">
    <w:name w:val="Body Text Indent 2"/>
    <w:basedOn w:val="a"/>
    <w:link w:val="22"/>
    <w:uiPriority w:val="99"/>
    <w:semiHidden/>
    <w:rsid w:val="00676417"/>
    <w:pPr>
      <w:spacing w:after="120" w:line="480" w:lineRule="auto"/>
      <w:ind w:leftChars="200" w:left="420"/>
    </w:pPr>
  </w:style>
  <w:style w:type="character" w:customStyle="1" w:styleId="22">
    <w:name w:val="正文文本缩进 2 字符"/>
    <w:basedOn w:val="a0"/>
    <w:link w:val="21"/>
    <w:uiPriority w:val="99"/>
    <w:semiHidden/>
    <w:locked/>
    <w:rsid w:val="00676417"/>
    <w:rPr>
      <w:rFonts w:cs="Times New Roman"/>
    </w:rPr>
  </w:style>
  <w:style w:type="character" w:customStyle="1" w:styleId="15">
    <w:name w:val="15"/>
    <w:basedOn w:val="a0"/>
    <w:uiPriority w:val="99"/>
    <w:rsid w:val="006A6D0D"/>
    <w:rPr>
      <w:rFonts w:ascii="Times New Roman" w:hAnsi="Times New Roman" w:cs="Times New Roman"/>
      <w:color w:val="0000FF"/>
      <w:u w:val="single"/>
    </w:rPr>
  </w:style>
  <w:style w:type="paragraph" w:customStyle="1" w:styleId="p0">
    <w:name w:val="p0"/>
    <w:basedOn w:val="a"/>
    <w:uiPriority w:val="99"/>
    <w:rsid w:val="00F0032B"/>
    <w:pPr>
      <w:widowControl/>
    </w:pPr>
    <w:rPr>
      <w:rFonts w:ascii="Times New Roman" w:hAnsi="Times New Roman"/>
      <w:kern w:val="0"/>
      <w:szCs w:val="21"/>
    </w:rPr>
  </w:style>
  <w:style w:type="character" w:customStyle="1" w:styleId="content">
    <w:name w:val="content"/>
    <w:uiPriority w:val="99"/>
    <w:rsid w:val="00097922"/>
    <w:rPr>
      <w:rFonts w:ascii="??" w:hAnsi="??"/>
      <w:sz w:val="18"/>
    </w:rPr>
  </w:style>
  <w:style w:type="character" w:styleId="af4">
    <w:name w:val="annotation reference"/>
    <w:basedOn w:val="a0"/>
    <w:uiPriority w:val="99"/>
    <w:semiHidden/>
    <w:rsid w:val="00E94594"/>
    <w:rPr>
      <w:rFonts w:cs="Times New Roman"/>
      <w:sz w:val="21"/>
      <w:szCs w:val="21"/>
    </w:rPr>
  </w:style>
  <w:style w:type="paragraph" w:styleId="af5">
    <w:name w:val="annotation text"/>
    <w:basedOn w:val="a"/>
    <w:link w:val="af6"/>
    <w:uiPriority w:val="99"/>
    <w:semiHidden/>
    <w:rsid w:val="00E94594"/>
    <w:pPr>
      <w:jc w:val="left"/>
    </w:pPr>
  </w:style>
  <w:style w:type="character" w:customStyle="1" w:styleId="af6">
    <w:name w:val="批注文字 字符"/>
    <w:basedOn w:val="a0"/>
    <w:link w:val="af5"/>
    <w:uiPriority w:val="99"/>
    <w:semiHidden/>
    <w:locked/>
    <w:rsid w:val="00E94594"/>
    <w:rPr>
      <w:rFonts w:cs="Times New Roman"/>
    </w:rPr>
  </w:style>
  <w:style w:type="paragraph" w:styleId="af7">
    <w:name w:val="annotation subject"/>
    <w:basedOn w:val="af5"/>
    <w:next w:val="af5"/>
    <w:link w:val="af8"/>
    <w:uiPriority w:val="99"/>
    <w:semiHidden/>
    <w:rsid w:val="00E94594"/>
    <w:rPr>
      <w:b/>
      <w:bCs/>
    </w:rPr>
  </w:style>
  <w:style w:type="character" w:customStyle="1" w:styleId="af8">
    <w:name w:val="批注主题 字符"/>
    <w:basedOn w:val="af6"/>
    <w:link w:val="af7"/>
    <w:uiPriority w:val="99"/>
    <w:semiHidden/>
    <w:locked/>
    <w:rsid w:val="00E94594"/>
    <w:rPr>
      <w:rFonts w:cs="Times New Roman"/>
      <w:b/>
      <w:bCs/>
    </w:rPr>
  </w:style>
  <w:style w:type="character" w:customStyle="1" w:styleId="bjh-p">
    <w:name w:val="bjh-p"/>
    <w:basedOn w:val="a0"/>
    <w:rsid w:val="004C4E03"/>
    <w:rPr>
      <w:rFonts w:cs="Times New Roman"/>
    </w:rPr>
  </w:style>
  <w:style w:type="paragraph" w:styleId="af9">
    <w:name w:val="Title"/>
    <w:basedOn w:val="a"/>
    <w:next w:val="a"/>
    <w:link w:val="afa"/>
    <w:uiPriority w:val="99"/>
    <w:qFormat/>
    <w:rsid w:val="00676AB2"/>
    <w:pPr>
      <w:spacing w:before="240" w:after="60"/>
      <w:jc w:val="center"/>
      <w:outlineLvl w:val="0"/>
    </w:pPr>
    <w:rPr>
      <w:rFonts w:ascii="Cambria" w:hAnsi="Cambria"/>
      <w:b/>
      <w:bCs/>
      <w:sz w:val="32"/>
      <w:szCs w:val="32"/>
    </w:rPr>
  </w:style>
  <w:style w:type="character" w:customStyle="1" w:styleId="afa">
    <w:name w:val="标题 字符"/>
    <w:basedOn w:val="a0"/>
    <w:link w:val="af9"/>
    <w:uiPriority w:val="99"/>
    <w:locked/>
    <w:rsid w:val="00676AB2"/>
    <w:rPr>
      <w:rFonts w:ascii="Cambria" w:eastAsia="宋体" w:hAnsi="Cambria" w:cs="Times New Roman"/>
      <w:b/>
      <w:bCs/>
      <w:sz w:val="32"/>
      <w:szCs w:val="32"/>
    </w:rPr>
  </w:style>
  <w:style w:type="character" w:customStyle="1" w:styleId="tspan0">
    <w:name w:val="tspan0"/>
    <w:basedOn w:val="a0"/>
    <w:rsid w:val="00D71FF9"/>
  </w:style>
  <w:style w:type="paragraph" w:customStyle="1" w:styleId="p">
    <w:name w:val="p"/>
    <w:basedOn w:val="a"/>
    <w:rsid w:val="00DC4069"/>
    <w:pPr>
      <w:widowControl/>
      <w:spacing w:before="100" w:beforeAutospacing="1" w:after="100" w:afterAutospacing="1"/>
      <w:jc w:val="left"/>
    </w:pPr>
    <w:rPr>
      <w:rFonts w:ascii="宋体" w:hAnsi="宋体" w:cs="宋体"/>
      <w:kern w:val="0"/>
      <w:sz w:val="24"/>
      <w:szCs w:val="24"/>
    </w:rPr>
  </w:style>
  <w:style w:type="character" w:customStyle="1" w:styleId="30">
    <w:name w:val="标题 3 字符"/>
    <w:basedOn w:val="a0"/>
    <w:link w:val="3"/>
    <w:rsid w:val="00A06C4A"/>
    <w:rPr>
      <w:b/>
      <w:bCs/>
      <w:kern w:val="2"/>
      <w:sz w:val="32"/>
      <w:szCs w:val="32"/>
    </w:rPr>
  </w:style>
  <w:style w:type="paragraph" w:customStyle="1" w:styleId="one-p">
    <w:name w:val="one-p"/>
    <w:basedOn w:val="a"/>
    <w:rsid w:val="004C290C"/>
    <w:pPr>
      <w:widowControl/>
      <w:spacing w:before="100" w:beforeAutospacing="1" w:after="100" w:afterAutospacing="1"/>
      <w:jc w:val="left"/>
    </w:pPr>
    <w:rPr>
      <w:rFonts w:ascii="宋体" w:hAnsi="宋体" w:cs="宋体"/>
      <w:kern w:val="0"/>
      <w:sz w:val="24"/>
      <w:szCs w:val="24"/>
    </w:rPr>
  </w:style>
  <w:style w:type="character" w:customStyle="1" w:styleId="20">
    <w:name w:val="标题 2 字符"/>
    <w:basedOn w:val="a0"/>
    <w:link w:val="2"/>
    <w:rsid w:val="007B5009"/>
    <w:rPr>
      <w:rFonts w:ascii="Arial" w:eastAsia="黑体" w:hAnsi="Arial"/>
      <w:b/>
      <w:bCs/>
      <w:kern w:val="2"/>
      <w:sz w:val="32"/>
      <w:szCs w:val="32"/>
    </w:rPr>
  </w:style>
  <w:style w:type="character" w:customStyle="1" w:styleId="content-right8zs401">
    <w:name w:val="content-right_8zs401"/>
    <w:basedOn w:val="a0"/>
    <w:rsid w:val="00873857"/>
  </w:style>
  <w:style w:type="paragraph" w:styleId="23">
    <w:name w:val="Body Text First Indent 2"/>
    <w:basedOn w:val="af1"/>
    <w:link w:val="24"/>
    <w:uiPriority w:val="99"/>
    <w:semiHidden/>
    <w:unhideWhenUsed/>
    <w:rsid w:val="005828E5"/>
    <w:pPr>
      <w:ind w:firstLineChars="200" w:firstLine="420"/>
    </w:pPr>
  </w:style>
  <w:style w:type="character" w:customStyle="1" w:styleId="24">
    <w:name w:val="正文首行缩进 2 字符"/>
    <w:basedOn w:val="af2"/>
    <w:link w:val="23"/>
    <w:uiPriority w:val="99"/>
    <w:semiHidden/>
    <w:rsid w:val="005828E5"/>
    <w:rPr>
      <w:rFonts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4005">
      <w:bodyDiv w:val="1"/>
      <w:marLeft w:val="0"/>
      <w:marRight w:val="0"/>
      <w:marTop w:val="0"/>
      <w:marBottom w:val="0"/>
      <w:divBdr>
        <w:top w:val="none" w:sz="0" w:space="0" w:color="auto"/>
        <w:left w:val="none" w:sz="0" w:space="0" w:color="auto"/>
        <w:bottom w:val="none" w:sz="0" w:space="0" w:color="auto"/>
        <w:right w:val="none" w:sz="0" w:space="0" w:color="auto"/>
      </w:divBdr>
    </w:div>
    <w:div w:id="204954811">
      <w:bodyDiv w:val="1"/>
      <w:marLeft w:val="0"/>
      <w:marRight w:val="0"/>
      <w:marTop w:val="0"/>
      <w:marBottom w:val="0"/>
      <w:divBdr>
        <w:top w:val="none" w:sz="0" w:space="0" w:color="auto"/>
        <w:left w:val="none" w:sz="0" w:space="0" w:color="auto"/>
        <w:bottom w:val="none" w:sz="0" w:space="0" w:color="auto"/>
        <w:right w:val="none" w:sz="0" w:space="0" w:color="auto"/>
      </w:divBdr>
    </w:div>
    <w:div w:id="1908303249">
      <w:marLeft w:val="0"/>
      <w:marRight w:val="0"/>
      <w:marTop w:val="0"/>
      <w:marBottom w:val="0"/>
      <w:divBdr>
        <w:top w:val="none" w:sz="0" w:space="0" w:color="auto"/>
        <w:left w:val="none" w:sz="0" w:space="0" w:color="auto"/>
        <w:bottom w:val="none" w:sz="0" w:space="0" w:color="auto"/>
        <w:right w:val="none" w:sz="0" w:space="0" w:color="auto"/>
      </w:divBdr>
    </w:div>
    <w:div w:id="1908303251">
      <w:marLeft w:val="0"/>
      <w:marRight w:val="0"/>
      <w:marTop w:val="0"/>
      <w:marBottom w:val="0"/>
      <w:divBdr>
        <w:top w:val="none" w:sz="0" w:space="0" w:color="auto"/>
        <w:left w:val="none" w:sz="0" w:space="0" w:color="auto"/>
        <w:bottom w:val="none" w:sz="0" w:space="0" w:color="auto"/>
        <w:right w:val="none" w:sz="0" w:space="0" w:color="auto"/>
      </w:divBdr>
      <w:divsChild>
        <w:div w:id="1908303277">
          <w:marLeft w:val="0"/>
          <w:marRight w:val="0"/>
          <w:marTop w:val="0"/>
          <w:marBottom w:val="0"/>
          <w:divBdr>
            <w:top w:val="none" w:sz="0" w:space="0" w:color="auto"/>
            <w:left w:val="none" w:sz="0" w:space="0" w:color="auto"/>
            <w:bottom w:val="none" w:sz="0" w:space="0" w:color="auto"/>
            <w:right w:val="none" w:sz="0" w:space="0" w:color="auto"/>
          </w:divBdr>
        </w:div>
      </w:divsChild>
    </w:div>
    <w:div w:id="1908303252">
      <w:marLeft w:val="0"/>
      <w:marRight w:val="0"/>
      <w:marTop w:val="0"/>
      <w:marBottom w:val="0"/>
      <w:divBdr>
        <w:top w:val="none" w:sz="0" w:space="0" w:color="auto"/>
        <w:left w:val="none" w:sz="0" w:space="0" w:color="auto"/>
        <w:bottom w:val="none" w:sz="0" w:space="0" w:color="auto"/>
        <w:right w:val="none" w:sz="0" w:space="0" w:color="auto"/>
      </w:divBdr>
      <w:divsChild>
        <w:div w:id="1908303270">
          <w:marLeft w:val="0"/>
          <w:marRight w:val="0"/>
          <w:marTop w:val="0"/>
          <w:marBottom w:val="0"/>
          <w:divBdr>
            <w:top w:val="none" w:sz="0" w:space="0" w:color="auto"/>
            <w:left w:val="none" w:sz="0" w:space="0" w:color="auto"/>
            <w:bottom w:val="none" w:sz="0" w:space="0" w:color="auto"/>
            <w:right w:val="none" w:sz="0" w:space="0" w:color="auto"/>
          </w:divBdr>
          <w:divsChild>
            <w:div w:id="1908303265">
              <w:marLeft w:val="0"/>
              <w:marRight w:val="0"/>
              <w:marTop w:val="0"/>
              <w:marBottom w:val="0"/>
              <w:divBdr>
                <w:top w:val="none" w:sz="0" w:space="0" w:color="auto"/>
                <w:left w:val="none" w:sz="0" w:space="0" w:color="auto"/>
                <w:bottom w:val="none" w:sz="0" w:space="0" w:color="auto"/>
                <w:right w:val="none" w:sz="0" w:space="0" w:color="auto"/>
              </w:divBdr>
              <w:divsChild>
                <w:div w:id="1908303254">
                  <w:marLeft w:val="0"/>
                  <w:marRight w:val="0"/>
                  <w:marTop w:val="0"/>
                  <w:marBottom w:val="0"/>
                  <w:divBdr>
                    <w:top w:val="none" w:sz="0" w:space="0" w:color="auto"/>
                    <w:left w:val="none" w:sz="0" w:space="0" w:color="auto"/>
                    <w:bottom w:val="none" w:sz="0" w:space="0" w:color="auto"/>
                    <w:right w:val="none" w:sz="0" w:space="0" w:color="auto"/>
                  </w:divBdr>
                  <w:divsChild>
                    <w:div w:id="19083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57">
      <w:marLeft w:val="0"/>
      <w:marRight w:val="0"/>
      <w:marTop w:val="0"/>
      <w:marBottom w:val="0"/>
      <w:divBdr>
        <w:top w:val="none" w:sz="0" w:space="0" w:color="auto"/>
        <w:left w:val="none" w:sz="0" w:space="0" w:color="auto"/>
        <w:bottom w:val="none" w:sz="0" w:space="0" w:color="auto"/>
        <w:right w:val="none" w:sz="0" w:space="0" w:color="auto"/>
      </w:divBdr>
    </w:div>
    <w:div w:id="1908303259">
      <w:marLeft w:val="0"/>
      <w:marRight w:val="0"/>
      <w:marTop w:val="0"/>
      <w:marBottom w:val="0"/>
      <w:divBdr>
        <w:top w:val="none" w:sz="0" w:space="0" w:color="auto"/>
        <w:left w:val="none" w:sz="0" w:space="0" w:color="auto"/>
        <w:bottom w:val="none" w:sz="0" w:space="0" w:color="auto"/>
        <w:right w:val="none" w:sz="0" w:space="0" w:color="auto"/>
      </w:divBdr>
    </w:div>
    <w:div w:id="1908303260">
      <w:marLeft w:val="0"/>
      <w:marRight w:val="0"/>
      <w:marTop w:val="0"/>
      <w:marBottom w:val="0"/>
      <w:divBdr>
        <w:top w:val="none" w:sz="0" w:space="0" w:color="auto"/>
        <w:left w:val="none" w:sz="0" w:space="0" w:color="auto"/>
        <w:bottom w:val="none" w:sz="0" w:space="0" w:color="auto"/>
        <w:right w:val="none" w:sz="0" w:space="0" w:color="auto"/>
      </w:divBdr>
    </w:div>
    <w:div w:id="1908303263">
      <w:marLeft w:val="0"/>
      <w:marRight w:val="0"/>
      <w:marTop w:val="0"/>
      <w:marBottom w:val="0"/>
      <w:divBdr>
        <w:top w:val="none" w:sz="0" w:space="0" w:color="auto"/>
        <w:left w:val="none" w:sz="0" w:space="0" w:color="auto"/>
        <w:bottom w:val="none" w:sz="0" w:space="0" w:color="auto"/>
        <w:right w:val="none" w:sz="0" w:space="0" w:color="auto"/>
      </w:divBdr>
      <w:divsChild>
        <w:div w:id="1908303250">
          <w:marLeft w:val="0"/>
          <w:marRight w:val="0"/>
          <w:marTop w:val="150"/>
          <w:marBottom w:val="0"/>
          <w:divBdr>
            <w:top w:val="none" w:sz="0" w:space="0" w:color="auto"/>
            <w:left w:val="none" w:sz="0" w:space="0" w:color="auto"/>
            <w:bottom w:val="none" w:sz="0" w:space="0" w:color="auto"/>
            <w:right w:val="none" w:sz="0" w:space="0" w:color="auto"/>
          </w:divBdr>
        </w:div>
      </w:divsChild>
    </w:div>
    <w:div w:id="1908303264">
      <w:marLeft w:val="0"/>
      <w:marRight w:val="0"/>
      <w:marTop w:val="0"/>
      <w:marBottom w:val="0"/>
      <w:divBdr>
        <w:top w:val="none" w:sz="0" w:space="0" w:color="auto"/>
        <w:left w:val="none" w:sz="0" w:space="0" w:color="auto"/>
        <w:bottom w:val="none" w:sz="0" w:space="0" w:color="auto"/>
        <w:right w:val="none" w:sz="0" w:space="0" w:color="auto"/>
      </w:divBdr>
      <w:divsChild>
        <w:div w:id="1908303253">
          <w:marLeft w:val="0"/>
          <w:marRight w:val="0"/>
          <w:marTop w:val="0"/>
          <w:marBottom w:val="0"/>
          <w:divBdr>
            <w:top w:val="none" w:sz="0" w:space="0" w:color="auto"/>
            <w:left w:val="none" w:sz="0" w:space="0" w:color="auto"/>
            <w:bottom w:val="none" w:sz="0" w:space="0" w:color="auto"/>
            <w:right w:val="none" w:sz="0" w:space="0" w:color="auto"/>
          </w:divBdr>
        </w:div>
      </w:divsChild>
    </w:div>
    <w:div w:id="1908303266">
      <w:marLeft w:val="0"/>
      <w:marRight w:val="0"/>
      <w:marTop w:val="0"/>
      <w:marBottom w:val="0"/>
      <w:divBdr>
        <w:top w:val="none" w:sz="0" w:space="0" w:color="auto"/>
        <w:left w:val="none" w:sz="0" w:space="0" w:color="auto"/>
        <w:bottom w:val="none" w:sz="0" w:space="0" w:color="auto"/>
        <w:right w:val="none" w:sz="0" w:space="0" w:color="auto"/>
      </w:divBdr>
      <w:divsChild>
        <w:div w:id="1908303269">
          <w:marLeft w:val="0"/>
          <w:marRight w:val="0"/>
          <w:marTop w:val="0"/>
          <w:marBottom w:val="0"/>
          <w:divBdr>
            <w:top w:val="none" w:sz="0" w:space="0" w:color="auto"/>
            <w:left w:val="none" w:sz="0" w:space="0" w:color="auto"/>
            <w:bottom w:val="none" w:sz="0" w:space="0" w:color="auto"/>
            <w:right w:val="none" w:sz="0" w:space="0" w:color="auto"/>
          </w:divBdr>
          <w:divsChild>
            <w:div w:id="1908303255">
              <w:marLeft w:val="0"/>
              <w:marRight w:val="0"/>
              <w:marTop w:val="0"/>
              <w:marBottom w:val="0"/>
              <w:divBdr>
                <w:top w:val="none" w:sz="0" w:space="0" w:color="auto"/>
                <w:left w:val="none" w:sz="0" w:space="0" w:color="auto"/>
                <w:bottom w:val="none" w:sz="0" w:space="0" w:color="auto"/>
                <w:right w:val="none" w:sz="0" w:space="0" w:color="auto"/>
              </w:divBdr>
              <w:divsChild>
                <w:div w:id="1908303248">
                  <w:marLeft w:val="0"/>
                  <w:marRight w:val="0"/>
                  <w:marTop w:val="0"/>
                  <w:marBottom w:val="0"/>
                  <w:divBdr>
                    <w:top w:val="none" w:sz="0" w:space="0" w:color="auto"/>
                    <w:left w:val="none" w:sz="0" w:space="0" w:color="auto"/>
                    <w:bottom w:val="none" w:sz="0" w:space="0" w:color="auto"/>
                    <w:right w:val="none" w:sz="0" w:space="0" w:color="auto"/>
                  </w:divBdr>
                  <w:divsChild>
                    <w:div w:id="19083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1">
      <w:marLeft w:val="0"/>
      <w:marRight w:val="0"/>
      <w:marTop w:val="0"/>
      <w:marBottom w:val="0"/>
      <w:divBdr>
        <w:top w:val="none" w:sz="0" w:space="0" w:color="auto"/>
        <w:left w:val="none" w:sz="0" w:space="0" w:color="auto"/>
        <w:bottom w:val="none" w:sz="0" w:space="0" w:color="auto"/>
        <w:right w:val="none" w:sz="0" w:space="0" w:color="auto"/>
      </w:divBdr>
      <w:divsChild>
        <w:div w:id="1908303274">
          <w:marLeft w:val="0"/>
          <w:marRight w:val="0"/>
          <w:marTop w:val="0"/>
          <w:marBottom w:val="0"/>
          <w:divBdr>
            <w:top w:val="none" w:sz="0" w:space="0" w:color="auto"/>
            <w:left w:val="none" w:sz="0" w:space="0" w:color="auto"/>
            <w:bottom w:val="none" w:sz="0" w:space="0" w:color="auto"/>
            <w:right w:val="none" w:sz="0" w:space="0" w:color="auto"/>
          </w:divBdr>
          <w:divsChild>
            <w:div w:id="1908303256">
              <w:marLeft w:val="0"/>
              <w:marRight w:val="0"/>
              <w:marTop w:val="0"/>
              <w:marBottom w:val="0"/>
              <w:divBdr>
                <w:top w:val="none" w:sz="0" w:space="0" w:color="auto"/>
                <w:left w:val="none" w:sz="0" w:space="0" w:color="auto"/>
                <w:bottom w:val="none" w:sz="0" w:space="0" w:color="auto"/>
                <w:right w:val="none" w:sz="0" w:space="0" w:color="auto"/>
              </w:divBdr>
              <w:divsChild>
                <w:div w:id="1908303268">
                  <w:marLeft w:val="0"/>
                  <w:marRight w:val="0"/>
                  <w:marTop w:val="0"/>
                  <w:marBottom w:val="0"/>
                  <w:divBdr>
                    <w:top w:val="none" w:sz="0" w:space="0" w:color="auto"/>
                    <w:left w:val="none" w:sz="0" w:space="0" w:color="auto"/>
                    <w:bottom w:val="none" w:sz="0" w:space="0" w:color="auto"/>
                    <w:right w:val="none" w:sz="0" w:space="0" w:color="auto"/>
                  </w:divBdr>
                  <w:divsChild>
                    <w:div w:id="19083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2">
      <w:marLeft w:val="0"/>
      <w:marRight w:val="0"/>
      <w:marTop w:val="0"/>
      <w:marBottom w:val="0"/>
      <w:divBdr>
        <w:top w:val="none" w:sz="0" w:space="0" w:color="auto"/>
        <w:left w:val="none" w:sz="0" w:space="0" w:color="auto"/>
        <w:bottom w:val="none" w:sz="0" w:space="0" w:color="auto"/>
        <w:right w:val="none" w:sz="0" w:space="0" w:color="auto"/>
      </w:divBdr>
      <w:divsChild>
        <w:div w:id="1908303280">
          <w:marLeft w:val="0"/>
          <w:marRight w:val="0"/>
          <w:marTop w:val="0"/>
          <w:marBottom w:val="0"/>
          <w:divBdr>
            <w:top w:val="none" w:sz="0" w:space="0" w:color="auto"/>
            <w:left w:val="none" w:sz="0" w:space="0" w:color="auto"/>
            <w:bottom w:val="none" w:sz="0" w:space="0" w:color="auto"/>
            <w:right w:val="none" w:sz="0" w:space="0" w:color="auto"/>
          </w:divBdr>
        </w:div>
      </w:divsChild>
    </w:div>
    <w:div w:id="1908303273">
      <w:marLeft w:val="0"/>
      <w:marRight w:val="0"/>
      <w:marTop w:val="0"/>
      <w:marBottom w:val="0"/>
      <w:divBdr>
        <w:top w:val="none" w:sz="0" w:space="0" w:color="auto"/>
        <w:left w:val="none" w:sz="0" w:space="0" w:color="auto"/>
        <w:bottom w:val="none" w:sz="0" w:space="0" w:color="auto"/>
        <w:right w:val="none" w:sz="0" w:space="0" w:color="auto"/>
      </w:divBdr>
      <w:divsChild>
        <w:div w:id="1908303261">
          <w:marLeft w:val="0"/>
          <w:marRight w:val="0"/>
          <w:marTop w:val="0"/>
          <w:marBottom w:val="0"/>
          <w:divBdr>
            <w:top w:val="none" w:sz="0" w:space="0" w:color="auto"/>
            <w:left w:val="none" w:sz="0" w:space="0" w:color="auto"/>
            <w:bottom w:val="none" w:sz="0" w:space="0" w:color="auto"/>
            <w:right w:val="none" w:sz="0" w:space="0" w:color="auto"/>
          </w:divBdr>
        </w:div>
      </w:divsChild>
    </w:div>
    <w:div w:id="1908303276">
      <w:marLeft w:val="0"/>
      <w:marRight w:val="0"/>
      <w:marTop w:val="0"/>
      <w:marBottom w:val="0"/>
      <w:divBdr>
        <w:top w:val="none" w:sz="0" w:space="0" w:color="auto"/>
        <w:left w:val="none" w:sz="0" w:space="0" w:color="auto"/>
        <w:bottom w:val="none" w:sz="0" w:space="0" w:color="auto"/>
        <w:right w:val="none" w:sz="0" w:space="0" w:color="auto"/>
      </w:divBdr>
    </w:div>
    <w:div w:id="1908303278">
      <w:marLeft w:val="0"/>
      <w:marRight w:val="0"/>
      <w:marTop w:val="0"/>
      <w:marBottom w:val="0"/>
      <w:divBdr>
        <w:top w:val="none" w:sz="0" w:space="0" w:color="auto"/>
        <w:left w:val="none" w:sz="0" w:space="0" w:color="auto"/>
        <w:bottom w:val="none" w:sz="0" w:space="0" w:color="auto"/>
        <w:right w:val="none" w:sz="0" w:space="0" w:color="auto"/>
      </w:divBdr>
    </w:div>
    <w:div w:id="1908303279">
      <w:marLeft w:val="0"/>
      <w:marRight w:val="0"/>
      <w:marTop w:val="0"/>
      <w:marBottom w:val="0"/>
      <w:divBdr>
        <w:top w:val="none" w:sz="0" w:space="0" w:color="auto"/>
        <w:left w:val="none" w:sz="0" w:space="0" w:color="auto"/>
        <w:bottom w:val="none" w:sz="0" w:space="0" w:color="auto"/>
        <w:right w:val="none" w:sz="0" w:space="0" w:color="auto"/>
      </w:divBdr>
    </w:div>
    <w:div w:id="1908303281">
      <w:marLeft w:val="0"/>
      <w:marRight w:val="0"/>
      <w:marTop w:val="0"/>
      <w:marBottom w:val="0"/>
      <w:divBdr>
        <w:top w:val="none" w:sz="0" w:space="0" w:color="auto"/>
        <w:left w:val="none" w:sz="0" w:space="0" w:color="auto"/>
        <w:bottom w:val="none" w:sz="0" w:space="0" w:color="auto"/>
        <w:right w:val="none" w:sz="0" w:space="0" w:color="auto"/>
      </w:divBdr>
      <w:divsChild>
        <w:div w:id="190830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70591A-89F5-4E59-82DA-B3725229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2</Pages>
  <Words>16</Words>
  <Characters>92</Characters>
  <Application>Microsoft Office Word</Application>
  <DocSecurity>0</DocSecurity>
  <Lines>1</Lines>
  <Paragraphs>1</Paragraphs>
  <ScaleCrop>false</ScaleCrop>
  <Company>Lenovo</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Administrator</cp:lastModifiedBy>
  <cp:revision>260</cp:revision>
  <cp:lastPrinted>2024-03-18T01:19:00Z</cp:lastPrinted>
  <dcterms:created xsi:type="dcterms:W3CDTF">2022-07-04T00:12:00Z</dcterms:created>
  <dcterms:modified xsi:type="dcterms:W3CDTF">2024-03-18T01:38:00Z</dcterms:modified>
</cp:coreProperties>
</file>