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F92AC8">
      <w:pPr>
        <w:numPr>
          <w:numId w:val="0"/>
        </w:numPr>
        <w:spacing w:line="500" w:lineRule="exact"/>
        <w:jc w:val="left"/>
        <w:rPr>
          <w:rStyle w:val="8"/>
          <w:rFonts w:hint="eastAsia" w:ascii="FangSong_GB2312" w:eastAsia="FangSong_GB2312"/>
          <w:b/>
          <w:sz w:val="30"/>
          <w:szCs w:val="30"/>
          <w:highlight w:val="none"/>
        </w:rPr>
      </w:pPr>
      <w:bookmarkStart w:id="0" w:name="_GoBack"/>
      <w:bookmarkEnd w:id="0"/>
      <w:r>
        <w:rPr>
          <w:rStyle w:val="8"/>
          <w:rFonts w:hint="eastAsia" w:ascii="FangSong_GB2312" w:eastAsia="FangSong_GB2312"/>
          <w:b/>
          <w:sz w:val="30"/>
          <w:szCs w:val="30"/>
          <w:lang w:eastAsia="zh-CN"/>
        </w:rPr>
        <w:t>附件</w:t>
      </w:r>
      <w:r>
        <w:rPr>
          <w:rStyle w:val="8"/>
          <w:rFonts w:hint="eastAsia" w:ascii="FangSong_GB2312" w:eastAsia="FangSong_GB2312"/>
          <w:b/>
          <w:sz w:val="30"/>
          <w:szCs w:val="30"/>
          <w:lang w:val="en-US" w:eastAsia="zh-CN"/>
        </w:rPr>
        <w:t>1：</w:t>
      </w:r>
      <w:r>
        <w:rPr>
          <w:rStyle w:val="8"/>
          <w:rFonts w:hint="eastAsia" w:ascii="FangSong_GB2312" w:eastAsia="FangSong_GB2312"/>
          <w:b/>
          <w:sz w:val="30"/>
          <w:szCs w:val="30"/>
          <w:highlight w:val="none"/>
        </w:rPr>
        <w:t>报价表</w:t>
      </w:r>
    </w:p>
    <w:p w14:paraId="4F46A696">
      <w:pPr>
        <w:pStyle w:val="2"/>
        <w:numPr>
          <w:ilvl w:val="0"/>
          <w:numId w:val="0"/>
        </w:numPr>
        <w:rPr>
          <w:rStyle w:val="8"/>
          <w:rFonts w:hint="eastAsia" w:ascii="FangSong_GB2312" w:hAnsi="Times New Roman" w:eastAsia="FangSong_GB2312" w:cs="Times New Roman"/>
          <w:b/>
          <w:kern w:val="2"/>
          <w:sz w:val="30"/>
          <w:szCs w:val="30"/>
          <w:highlight w:val="none"/>
          <w:lang w:val="en-US" w:eastAsia="zh-CN" w:bidi="ar-SA"/>
        </w:rPr>
      </w:pPr>
      <w:r>
        <w:rPr>
          <w:rStyle w:val="8"/>
          <w:rFonts w:hint="eastAsia" w:ascii="FangSong_GB2312" w:hAnsi="Times New Roman" w:eastAsia="FangSong_GB2312" w:cs="Times New Roman"/>
          <w:b/>
          <w:kern w:val="2"/>
          <w:sz w:val="30"/>
          <w:szCs w:val="30"/>
          <w:highlight w:val="none"/>
          <w:lang w:val="en-US" w:eastAsia="zh-CN" w:bidi="ar-SA"/>
        </w:rPr>
        <w:t>标的</w:t>
      </w:r>
      <w:r>
        <w:rPr>
          <w:rStyle w:val="8"/>
          <w:rFonts w:hint="eastAsia" w:ascii="FangSong_GB2312" w:eastAsia="FangSong_GB2312" w:cs="Times New Roman"/>
          <w:b/>
          <w:kern w:val="2"/>
          <w:sz w:val="30"/>
          <w:szCs w:val="30"/>
          <w:highlight w:val="none"/>
          <w:lang w:val="en-US" w:eastAsia="zh-CN" w:bidi="ar-SA"/>
        </w:rPr>
        <w:t>一</w:t>
      </w:r>
      <w:r>
        <w:rPr>
          <w:rStyle w:val="8"/>
          <w:rFonts w:hint="eastAsia" w:ascii="FangSong_GB2312" w:hAnsi="Times New Roman" w:eastAsia="FangSong_GB2312" w:cs="Times New Roman"/>
          <w:b/>
          <w:kern w:val="2"/>
          <w:sz w:val="30"/>
          <w:szCs w:val="30"/>
          <w:highlight w:val="none"/>
          <w:lang w:val="en-US" w:eastAsia="zh-CN" w:bidi="ar-SA"/>
        </w:rPr>
        <w:t>：</w:t>
      </w:r>
    </w:p>
    <w:tbl>
      <w:tblPr>
        <w:tblStyle w:val="6"/>
        <w:tblW w:w="9567" w:type="dxa"/>
        <w:tblInd w:w="-2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6"/>
        <w:gridCol w:w="1373"/>
        <w:gridCol w:w="1776"/>
        <w:gridCol w:w="770"/>
        <w:gridCol w:w="1102"/>
        <w:gridCol w:w="1075"/>
        <w:gridCol w:w="1589"/>
        <w:gridCol w:w="1356"/>
      </w:tblGrid>
      <w:tr w14:paraId="06093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09" w:hRule="atLeast"/>
        </w:trPr>
        <w:tc>
          <w:tcPr>
            <w:tcW w:w="9567" w:type="dxa"/>
            <w:gridSpan w:val="8"/>
            <w:vAlign w:val="center"/>
          </w:tcPr>
          <w:p w14:paraId="6668F400">
            <w:pPr>
              <w:pStyle w:val="2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highlight w:val="none"/>
                <w:vertAlign w:val="baseline"/>
                <w:lang w:eastAsia="zh-CN"/>
              </w:rPr>
              <w:t>青口投资公司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highlight w:val="none"/>
                <w:vertAlign w:val="baseline"/>
                <w:lang w:val="en-US" w:eastAsia="zh-CN"/>
              </w:rPr>
              <w:t>2025年监控设备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highlight w:val="none"/>
                <w:vertAlign w:val="baseline"/>
                <w:lang w:eastAsia="zh-CN"/>
              </w:rPr>
              <w:t>投标报价表</w:t>
            </w:r>
          </w:p>
        </w:tc>
      </w:tr>
      <w:tr w14:paraId="2421A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526" w:type="dxa"/>
            <w:vAlign w:val="center"/>
          </w:tcPr>
          <w:p w14:paraId="268498C2"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序号</w:t>
            </w:r>
          </w:p>
        </w:tc>
        <w:tc>
          <w:tcPr>
            <w:tcW w:w="1373" w:type="dxa"/>
            <w:vAlign w:val="center"/>
          </w:tcPr>
          <w:p w14:paraId="02B5F990"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商品名称</w:t>
            </w:r>
          </w:p>
        </w:tc>
        <w:tc>
          <w:tcPr>
            <w:tcW w:w="1776" w:type="dxa"/>
            <w:vAlign w:val="center"/>
          </w:tcPr>
          <w:p w14:paraId="5CDEF844"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规格含量</w:t>
            </w:r>
          </w:p>
        </w:tc>
        <w:tc>
          <w:tcPr>
            <w:tcW w:w="770" w:type="dxa"/>
            <w:vAlign w:val="center"/>
          </w:tcPr>
          <w:p w14:paraId="73B571F3"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单位</w:t>
            </w:r>
          </w:p>
        </w:tc>
        <w:tc>
          <w:tcPr>
            <w:tcW w:w="1102" w:type="dxa"/>
            <w:vAlign w:val="center"/>
          </w:tcPr>
          <w:p w14:paraId="16A438D1"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数量</w:t>
            </w:r>
          </w:p>
        </w:tc>
        <w:tc>
          <w:tcPr>
            <w:tcW w:w="1075" w:type="dxa"/>
            <w:vAlign w:val="center"/>
          </w:tcPr>
          <w:p w14:paraId="46F0BE29"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单价</w:t>
            </w:r>
          </w:p>
        </w:tc>
        <w:tc>
          <w:tcPr>
            <w:tcW w:w="1589" w:type="dxa"/>
            <w:vAlign w:val="center"/>
          </w:tcPr>
          <w:p w14:paraId="5878356E"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总金额</w:t>
            </w:r>
          </w:p>
        </w:tc>
        <w:tc>
          <w:tcPr>
            <w:tcW w:w="1356" w:type="dxa"/>
            <w:vAlign w:val="center"/>
          </w:tcPr>
          <w:p w14:paraId="462CE865"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备注</w:t>
            </w:r>
          </w:p>
        </w:tc>
      </w:tr>
      <w:tr w14:paraId="2381F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atLeast"/>
        </w:trPr>
        <w:tc>
          <w:tcPr>
            <w:tcW w:w="526" w:type="dxa"/>
            <w:vAlign w:val="center"/>
          </w:tcPr>
          <w:p w14:paraId="39DFD475">
            <w:pPr>
              <w:pStyle w:val="2"/>
              <w:ind w:left="0" w:leftChars="0" w:firstLine="0" w:firstLineChars="0"/>
              <w:jc w:val="center"/>
              <w:rPr>
                <w:rFonts w:hint="default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373" w:type="dxa"/>
            <w:vAlign w:val="center"/>
          </w:tcPr>
          <w:p w14:paraId="363A6F6B"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海康4G双目监控摄像机</w:t>
            </w:r>
          </w:p>
        </w:tc>
        <w:tc>
          <w:tcPr>
            <w:tcW w:w="1776" w:type="dxa"/>
            <w:vAlign w:val="center"/>
          </w:tcPr>
          <w:p w14:paraId="7C2C1D33"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4G，500万像素，夜视，声光报警、免流量、金士顿512G高速卡</w:t>
            </w:r>
          </w:p>
        </w:tc>
        <w:tc>
          <w:tcPr>
            <w:tcW w:w="770" w:type="dxa"/>
            <w:vAlign w:val="center"/>
          </w:tcPr>
          <w:p w14:paraId="17DC4FE2"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台</w:t>
            </w:r>
          </w:p>
        </w:tc>
        <w:tc>
          <w:tcPr>
            <w:tcW w:w="1102" w:type="dxa"/>
            <w:vAlign w:val="center"/>
          </w:tcPr>
          <w:p w14:paraId="5F453BF2">
            <w:pPr>
              <w:pStyle w:val="2"/>
              <w:ind w:left="0" w:leftChars="0" w:firstLine="0" w:firstLineChars="0"/>
              <w:jc w:val="center"/>
              <w:rPr>
                <w:rFonts w:hint="default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20</w:t>
            </w:r>
          </w:p>
        </w:tc>
        <w:tc>
          <w:tcPr>
            <w:tcW w:w="1075" w:type="dxa"/>
            <w:vAlign w:val="center"/>
          </w:tcPr>
          <w:p w14:paraId="05FE951B"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589" w:type="dxa"/>
            <w:vAlign w:val="center"/>
          </w:tcPr>
          <w:p w14:paraId="63D7D5E8"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356" w:type="dxa"/>
            <w:vAlign w:val="center"/>
          </w:tcPr>
          <w:p w14:paraId="0C3EECE6">
            <w:pPr>
              <w:pStyle w:val="2"/>
              <w:ind w:left="0" w:leftChars="0" w:firstLine="0" w:firstLineChars="0"/>
              <w:jc w:val="center"/>
              <w:rPr>
                <w:rFonts w:hint="default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限价1066元/台</w:t>
            </w:r>
          </w:p>
        </w:tc>
      </w:tr>
      <w:tr w14:paraId="28376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atLeast"/>
        </w:trPr>
        <w:tc>
          <w:tcPr>
            <w:tcW w:w="526" w:type="dxa"/>
            <w:vAlign w:val="center"/>
          </w:tcPr>
          <w:p w14:paraId="3C21EB59">
            <w:pPr>
              <w:pStyle w:val="2"/>
              <w:ind w:left="0" w:leftChars="0" w:firstLine="0" w:firstLineChars="0"/>
              <w:jc w:val="center"/>
              <w:rPr>
                <w:rFonts w:hint="default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1373" w:type="dxa"/>
            <w:vAlign w:val="center"/>
          </w:tcPr>
          <w:p w14:paraId="430BA037"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海康4G单目监控摄像机</w:t>
            </w:r>
          </w:p>
        </w:tc>
        <w:tc>
          <w:tcPr>
            <w:tcW w:w="1776" w:type="dxa"/>
            <w:vAlign w:val="center"/>
          </w:tcPr>
          <w:p w14:paraId="6FA414CE"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4G，500万像素，夜视，声光报警、免流量、金士顿512G高速卡</w:t>
            </w:r>
          </w:p>
        </w:tc>
        <w:tc>
          <w:tcPr>
            <w:tcW w:w="770" w:type="dxa"/>
            <w:vAlign w:val="center"/>
          </w:tcPr>
          <w:p w14:paraId="7FD56FE7"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台</w:t>
            </w:r>
          </w:p>
        </w:tc>
        <w:tc>
          <w:tcPr>
            <w:tcW w:w="1102" w:type="dxa"/>
            <w:vAlign w:val="center"/>
          </w:tcPr>
          <w:p w14:paraId="12026A22"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1075" w:type="dxa"/>
            <w:vAlign w:val="center"/>
          </w:tcPr>
          <w:p w14:paraId="14F0F5B4"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589" w:type="dxa"/>
            <w:vAlign w:val="center"/>
          </w:tcPr>
          <w:p w14:paraId="0F1336EF"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356" w:type="dxa"/>
            <w:vAlign w:val="center"/>
          </w:tcPr>
          <w:p w14:paraId="6CE7E08F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45" w:lineRule="atLeast"/>
              <w:ind w:left="0" w:leftChars="0" w:right="0" w:rightChars="0"/>
              <w:jc w:val="center"/>
              <w:rPr>
                <w:rFonts w:hint="default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限价866元/台</w:t>
            </w:r>
          </w:p>
        </w:tc>
      </w:tr>
      <w:tr w14:paraId="3A14E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526" w:type="dxa"/>
            <w:vAlign w:val="center"/>
          </w:tcPr>
          <w:p w14:paraId="04AF0508">
            <w:pPr>
              <w:pStyle w:val="2"/>
              <w:ind w:left="0" w:leftChars="0" w:firstLine="0" w:firstLineChars="0"/>
              <w:jc w:val="center"/>
              <w:rPr>
                <w:rFonts w:hint="default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1373" w:type="dxa"/>
            <w:vAlign w:val="center"/>
          </w:tcPr>
          <w:p w14:paraId="3F90E0E6"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太阳能板及蓄电池</w:t>
            </w:r>
          </w:p>
        </w:tc>
        <w:tc>
          <w:tcPr>
            <w:tcW w:w="1776" w:type="dxa"/>
            <w:vAlign w:val="center"/>
          </w:tcPr>
          <w:p w14:paraId="215F13E6"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供电最低3天，需安全供电</w:t>
            </w:r>
          </w:p>
        </w:tc>
        <w:tc>
          <w:tcPr>
            <w:tcW w:w="770" w:type="dxa"/>
            <w:vAlign w:val="center"/>
          </w:tcPr>
          <w:p w14:paraId="09B7B68E"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块</w:t>
            </w:r>
          </w:p>
        </w:tc>
        <w:tc>
          <w:tcPr>
            <w:tcW w:w="1102" w:type="dxa"/>
            <w:vAlign w:val="center"/>
          </w:tcPr>
          <w:p w14:paraId="2FB12713"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23</w:t>
            </w:r>
          </w:p>
        </w:tc>
        <w:tc>
          <w:tcPr>
            <w:tcW w:w="1075" w:type="dxa"/>
            <w:vAlign w:val="center"/>
          </w:tcPr>
          <w:p w14:paraId="2E73DBD1"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589" w:type="dxa"/>
            <w:vAlign w:val="center"/>
          </w:tcPr>
          <w:p w14:paraId="360A39AA"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356" w:type="dxa"/>
            <w:vAlign w:val="center"/>
          </w:tcPr>
          <w:p w14:paraId="68D62E21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45" w:lineRule="atLeast"/>
              <w:ind w:left="0" w:leftChars="0" w:right="0" w:rightChars="0"/>
              <w:jc w:val="center"/>
              <w:rPr>
                <w:rFonts w:hint="default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限价605元/块</w:t>
            </w:r>
          </w:p>
        </w:tc>
      </w:tr>
      <w:tr w14:paraId="3A405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26" w:type="dxa"/>
            <w:vAlign w:val="center"/>
          </w:tcPr>
          <w:p w14:paraId="4FD522C4">
            <w:pPr>
              <w:pStyle w:val="2"/>
              <w:ind w:left="0" w:leftChars="0" w:firstLine="0" w:firstLineChars="0"/>
              <w:jc w:val="center"/>
              <w:rPr>
                <w:rFonts w:hint="default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4</w:t>
            </w:r>
          </w:p>
        </w:tc>
        <w:tc>
          <w:tcPr>
            <w:tcW w:w="1373" w:type="dxa"/>
            <w:vAlign w:val="center"/>
          </w:tcPr>
          <w:p w14:paraId="7C19DB4D"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抱箍支架</w:t>
            </w:r>
          </w:p>
        </w:tc>
        <w:tc>
          <w:tcPr>
            <w:tcW w:w="1776" w:type="dxa"/>
            <w:vAlign w:val="center"/>
          </w:tcPr>
          <w:p w14:paraId="5B4040A8"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不锈钢材质</w:t>
            </w:r>
          </w:p>
        </w:tc>
        <w:tc>
          <w:tcPr>
            <w:tcW w:w="770" w:type="dxa"/>
            <w:vAlign w:val="center"/>
          </w:tcPr>
          <w:p w14:paraId="3C02A576"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套</w:t>
            </w:r>
          </w:p>
        </w:tc>
        <w:tc>
          <w:tcPr>
            <w:tcW w:w="1102" w:type="dxa"/>
            <w:vAlign w:val="center"/>
          </w:tcPr>
          <w:p w14:paraId="01867797"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23</w:t>
            </w:r>
          </w:p>
        </w:tc>
        <w:tc>
          <w:tcPr>
            <w:tcW w:w="1075" w:type="dxa"/>
            <w:vAlign w:val="center"/>
          </w:tcPr>
          <w:p w14:paraId="5453E73B"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589" w:type="dxa"/>
            <w:vAlign w:val="center"/>
          </w:tcPr>
          <w:p w14:paraId="760438A2"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356" w:type="dxa"/>
            <w:vAlign w:val="center"/>
          </w:tcPr>
          <w:p w14:paraId="0072F29D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45" w:lineRule="atLeast"/>
              <w:ind w:left="0" w:leftChars="0" w:right="0" w:rightChars="0"/>
              <w:jc w:val="center"/>
              <w:rPr>
                <w:rFonts w:hint="default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限价22元/套</w:t>
            </w:r>
          </w:p>
        </w:tc>
      </w:tr>
      <w:tr w14:paraId="1331E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526" w:type="dxa"/>
            <w:vAlign w:val="center"/>
          </w:tcPr>
          <w:p w14:paraId="61C979B4">
            <w:pPr>
              <w:pStyle w:val="2"/>
              <w:ind w:left="0" w:leftChars="0" w:firstLine="0" w:firstLineChars="0"/>
              <w:jc w:val="center"/>
              <w:rPr>
                <w:rFonts w:hint="default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5</w:t>
            </w:r>
          </w:p>
        </w:tc>
        <w:tc>
          <w:tcPr>
            <w:tcW w:w="1373" w:type="dxa"/>
            <w:vAlign w:val="center"/>
          </w:tcPr>
          <w:p w14:paraId="7FB4DF7F"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镀锌钢管及基座</w:t>
            </w:r>
          </w:p>
        </w:tc>
        <w:tc>
          <w:tcPr>
            <w:tcW w:w="1776" w:type="dxa"/>
            <w:vAlign w:val="center"/>
          </w:tcPr>
          <w:p w14:paraId="2BC42103"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国标镀锌钢管5米；基座400*400*600mm</w:t>
            </w:r>
          </w:p>
        </w:tc>
        <w:tc>
          <w:tcPr>
            <w:tcW w:w="770" w:type="dxa"/>
            <w:vAlign w:val="center"/>
          </w:tcPr>
          <w:p w14:paraId="0A9BCBC3"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套</w:t>
            </w:r>
          </w:p>
        </w:tc>
        <w:tc>
          <w:tcPr>
            <w:tcW w:w="1102" w:type="dxa"/>
            <w:vAlign w:val="center"/>
          </w:tcPr>
          <w:p w14:paraId="6BFC8FA4"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23</w:t>
            </w:r>
          </w:p>
        </w:tc>
        <w:tc>
          <w:tcPr>
            <w:tcW w:w="1075" w:type="dxa"/>
            <w:vAlign w:val="center"/>
          </w:tcPr>
          <w:p w14:paraId="5D6BB431"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589" w:type="dxa"/>
            <w:vAlign w:val="center"/>
          </w:tcPr>
          <w:p w14:paraId="0831D2D2"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356" w:type="dxa"/>
            <w:vAlign w:val="center"/>
          </w:tcPr>
          <w:p w14:paraId="3776827B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45" w:lineRule="atLeast"/>
              <w:ind w:left="0" w:leftChars="0" w:right="0" w:rightChars="0"/>
              <w:jc w:val="center"/>
              <w:rPr>
                <w:rFonts w:hint="default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限价660元/套</w:t>
            </w:r>
          </w:p>
        </w:tc>
      </w:tr>
      <w:tr w14:paraId="1FD39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6622" w:type="dxa"/>
            <w:gridSpan w:val="6"/>
            <w:vAlign w:val="center"/>
          </w:tcPr>
          <w:p w14:paraId="2BAE5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333333"/>
                <w:kern w:val="0"/>
                <w:sz w:val="32"/>
                <w:szCs w:val="32"/>
                <w:highlight w:val="none"/>
                <w:lang w:val="en-US" w:eastAsia="zh-CN" w:bidi="ar-SA"/>
              </w:rPr>
              <w:t>合计金额：</w:t>
            </w:r>
          </w:p>
        </w:tc>
        <w:tc>
          <w:tcPr>
            <w:tcW w:w="1589" w:type="dxa"/>
            <w:vAlign w:val="center"/>
          </w:tcPr>
          <w:p w14:paraId="6A169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356" w:type="dxa"/>
            <w:vAlign w:val="center"/>
          </w:tcPr>
          <w:p w14:paraId="13D72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27BCB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</w:trPr>
        <w:tc>
          <w:tcPr>
            <w:tcW w:w="9567" w:type="dxa"/>
            <w:gridSpan w:val="8"/>
            <w:vAlign w:val="center"/>
          </w:tcPr>
          <w:p w14:paraId="7E343527">
            <w:pPr>
              <w:pStyle w:val="2"/>
              <w:ind w:left="0" w:leftChars="0" w:firstLine="0" w:firstLineChars="0"/>
              <w:jc w:val="both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注：以上报价均</w:t>
            </w: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zh-CN" w:eastAsia="zh-CN" w:bidi="ar-SA"/>
              </w:rPr>
              <w:t>包含货物的税费、</w:t>
            </w: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装卸费、安装</w:t>
            </w: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zh-CN" w:eastAsia="zh-CN" w:bidi="ar-SA"/>
              </w:rPr>
              <w:t>费、运输费</w:t>
            </w: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等全部费用，投标单位须按上述格式逐项填报。</w:t>
            </w:r>
          </w:p>
        </w:tc>
      </w:tr>
    </w:tbl>
    <w:p w14:paraId="533A1C5E">
      <w:pPr>
        <w:widowControl/>
        <w:adjustRightInd w:val="0"/>
        <w:snapToGrid w:val="0"/>
        <w:spacing w:after="200" w:line="500" w:lineRule="exact"/>
        <w:ind w:firstLine="4480" w:firstLineChars="1600"/>
        <w:jc w:val="left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投标人（盖章）：</w:t>
      </w:r>
    </w:p>
    <w:p w14:paraId="63D20A5E">
      <w:pPr>
        <w:widowControl/>
        <w:adjustRightInd w:val="0"/>
        <w:snapToGrid w:val="0"/>
        <w:spacing w:after="200" w:line="500" w:lineRule="exact"/>
        <w:ind w:firstLine="2805"/>
        <w:jc w:val="center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法定代表人或投标代表（签字或盖章）：</w:t>
      </w:r>
    </w:p>
    <w:p w14:paraId="252834D3">
      <w:pPr>
        <w:ind w:firstLine="4480" w:firstLineChars="1600"/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日期：    年    月    日</w:t>
      </w:r>
    </w:p>
    <w:sectPr>
      <w:pgSz w:w="11905" w:h="16838"/>
      <w:pgMar w:top="1134" w:right="1134" w:bottom="1134" w:left="1134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kMjljYzI0YWNiOGNhMjllOWY1OTEyMGQ4NGZmNzAifQ=="/>
  </w:docVars>
  <w:rsids>
    <w:rsidRoot w:val="16F11946"/>
    <w:rsid w:val="054B586B"/>
    <w:rsid w:val="07AB2D36"/>
    <w:rsid w:val="08CF13AF"/>
    <w:rsid w:val="0A3E27DC"/>
    <w:rsid w:val="11032A25"/>
    <w:rsid w:val="15151F38"/>
    <w:rsid w:val="16F11946"/>
    <w:rsid w:val="1FB7680C"/>
    <w:rsid w:val="275F2199"/>
    <w:rsid w:val="2B921820"/>
    <w:rsid w:val="31D0117F"/>
    <w:rsid w:val="3467738C"/>
    <w:rsid w:val="431851BA"/>
    <w:rsid w:val="433361BF"/>
    <w:rsid w:val="4450455F"/>
    <w:rsid w:val="4FB264B5"/>
    <w:rsid w:val="6D47751A"/>
    <w:rsid w:val="71F57E45"/>
    <w:rsid w:val="72DB6066"/>
    <w:rsid w:val="760A11D6"/>
    <w:rsid w:val="76990E62"/>
    <w:rsid w:val="79925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semiHidden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0"/>
    <w:pPr>
      <w:spacing w:after="120"/>
      <w:ind w:left="420" w:leftChars="200"/>
    </w:pPr>
  </w:style>
  <w:style w:type="paragraph" w:styleId="4">
    <w:name w:val="Plain Text"/>
    <w:basedOn w:val="1"/>
    <w:qFormat/>
    <w:uiPriority w:val="0"/>
    <w:rPr>
      <w:rFonts w:ascii="宋体" w:hAnsi="Courier New"/>
      <w:kern w:val="0"/>
      <w:sz w:val="20"/>
      <w:szCs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apple-style-span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419</Words>
  <Characters>485</Characters>
  <Lines>0</Lines>
  <Paragraphs>0</Paragraphs>
  <TotalTime>0</TotalTime>
  <ScaleCrop>false</ScaleCrop>
  <LinksUpToDate>false</LinksUpToDate>
  <CharactersWithSpaces>515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2023-07-07T05:22:00Z</dcterms:created>
  <dc:creator>番茄土豆泥 。</dc:creator>
  <cp:lastModifiedBy>姜姝妍</cp:lastModifiedBy>
  <dcterms:modified xsi:type="dcterms:W3CDTF">2025-11-12T07:22:16Z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9E827F51FADA45D7A834FDC63C1D9547_11</vt:lpwstr>
  </property>
  <property fmtid="{D5CDD505-2E9C-101B-9397-08002B2CF9AE}" pid="4" name="KSOTemplateDocerSaveRecord">
    <vt:lpwstr>eyJoZGlkIjoiOWJlMWQ1MGJlNDBkYWVhZDMyYzQ4YTQwNjkzMzM3OGQiLCJ1c2VySWQiOiIxNTczODgwMzkwIn0=</vt:lpwstr>
  </property>
</Properties>
</file>