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FangSong_GB2312" w:eastAsia="FangSong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FangSong_GB2312" w:eastAsia="FangSong_GB2312"/>
          <w:b/>
          <w:bCs/>
          <w:sz w:val="32"/>
          <w:szCs w:val="32"/>
          <w:lang w:eastAsia="zh-CN"/>
        </w:rPr>
        <w:t>附件</w:t>
      </w:r>
      <w:r>
        <w:rPr>
          <w:rFonts w:hint="eastAsia" w:ascii="FangSong_GB2312" w:eastAsia="FangSong_GB2312"/>
          <w:b/>
          <w:bCs/>
          <w:sz w:val="32"/>
          <w:szCs w:val="32"/>
          <w:lang w:val="en-US" w:eastAsia="zh-CN"/>
        </w:rPr>
        <w:t>5：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投标承诺书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22"/>
          <w:szCs w:val="21"/>
        </w:rPr>
      </w:pPr>
      <w:r>
        <w:rPr>
          <w:rFonts w:hint="eastAsia" w:ascii="仿宋" w:hAnsi="仿宋" w:eastAsia="仿宋" w:cs="仿宋"/>
          <w:color w:val="333333"/>
          <w:sz w:val="22"/>
          <w:szCs w:val="21"/>
        </w:rPr>
        <w:t>本单位郑重承诺：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　　一、遵循公开、公平、公正和诚实信用的原则参加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投标；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　　二、所提供的一切材料都是真实、有效、合法的；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　　三、不与其他投标人相互串通投标报价，不排挤其他投标人的公平竞争，损害招标人或其他投标人的合法权益；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　　四、不与招标人串通投标，损害国家利益、社会公共利益或者他人的合法权益；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　　五、不向招标人或者评标委员会成员行贿以牟取中标；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　　六、不以他人名义投标或者以其他方式弄虚作假，骗取中标；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　　七、不出卖资质，让他人挂靠投标；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　　八、不恶意压低或抬高投标报价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　　九、不在开标后进行虚假恶意投诉。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十、若中标，将按照招标文件规定与招标人签订合同。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如有违反本承诺书内容的行为，愿意承担由此产生的法律责任及后果。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 w:ascii="FangSong_GB2312" w:hAnsi="FangSong_GB2312" w:eastAsia="FangSong_GB2312" w:cs="FangSong_GB2312"/>
          <w:color w:val="333333"/>
          <w:sz w:val="28"/>
          <w:szCs w:val="28"/>
        </w:rPr>
        <w:t xml:space="preserve">     </w:t>
      </w:r>
      <w:r>
        <w:rPr>
          <w:rFonts w:ascii="FangSong_GB2312" w:hAnsi="FangSong_GB2312" w:eastAsia="FangSong_GB2312" w:cs="FangSong_GB2312"/>
          <w:color w:val="333333"/>
          <w:sz w:val="28"/>
          <w:szCs w:val="28"/>
        </w:rPr>
        <w:t>投标单位：（公章）</w:t>
      </w:r>
      <w:r>
        <w:rPr>
          <w:rFonts w:ascii="Calibri" w:hAnsi="Calibri" w:eastAsia="FangSong_GB2312" w:cs="Calibri"/>
          <w:color w:val="333333"/>
          <w:sz w:val="28"/>
          <w:szCs w:val="28"/>
        </w:rPr>
        <w:t>             </w:t>
      </w:r>
      <w:r>
        <w:rPr>
          <w:rFonts w:hint="eastAsia" w:ascii="FangSong_GB2312" w:hAnsi="FangSong_GB2312" w:eastAsia="FangSong_GB2312" w:cs="FangSong_GB2312"/>
          <w:color w:val="333333"/>
          <w:sz w:val="28"/>
          <w:szCs w:val="28"/>
        </w:rPr>
        <w:t xml:space="preserve">   </w:t>
      </w:r>
      <w:r>
        <w:rPr>
          <w:rFonts w:ascii="FangSong_GB2312" w:hAnsi="FangSong_GB2312" w:eastAsia="FangSong_GB2312" w:cs="FangSong_GB2312"/>
          <w:color w:val="333333"/>
          <w:sz w:val="28"/>
          <w:szCs w:val="28"/>
        </w:rPr>
        <w:t>法定代表人:(签字)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5"/>
        <w:textAlignment w:val="auto"/>
        <w:rPr>
          <w:sz w:val="28"/>
          <w:szCs w:val="28"/>
        </w:rPr>
      </w:pPr>
      <w:r>
        <w:rPr>
          <w:rFonts w:ascii="FangSong_GB2312" w:hAnsi="FangSong_GB2312" w:eastAsia="FangSong_GB2312" w:cs="FangSong_GB2312"/>
          <w:color w:val="333333"/>
          <w:sz w:val="28"/>
          <w:szCs w:val="28"/>
        </w:rPr>
        <w:t>联系地址：</w:t>
      </w:r>
      <w:r>
        <w:rPr>
          <w:rFonts w:ascii="Calibri" w:hAnsi="Calibri" w:eastAsia="FangSong_GB2312" w:cs="Calibri"/>
          <w:color w:val="333333"/>
          <w:sz w:val="28"/>
          <w:szCs w:val="28"/>
        </w:rPr>
        <w:t>                  </w:t>
      </w:r>
      <w:r>
        <w:rPr>
          <w:rFonts w:hint="eastAsia" w:ascii="FangSong_GB2312" w:hAnsi="FangSong_GB2312" w:eastAsia="FangSong_GB2312" w:cs="FangSong_GB2312"/>
          <w:color w:val="333333"/>
          <w:sz w:val="28"/>
          <w:szCs w:val="28"/>
        </w:rPr>
        <w:t xml:space="preserve"> </w:t>
      </w:r>
      <w:r>
        <w:rPr>
          <w:rFonts w:hint="eastAsia" w:ascii="FangSong_GB2312" w:hAnsi="FangSong_GB2312" w:eastAsia="FangSong_GB2312" w:cs="FangSong_GB2312"/>
          <w:color w:val="333333"/>
          <w:sz w:val="28"/>
          <w:szCs w:val="28"/>
          <w:lang w:val="en-US" w:eastAsia="zh-CN"/>
        </w:rPr>
        <w:t xml:space="preserve">        </w:t>
      </w:r>
      <w:r>
        <w:rPr>
          <w:rFonts w:ascii="FangSong_GB2312" w:hAnsi="FangSong_GB2312" w:eastAsia="FangSong_GB2312" w:cs="FangSong_GB2312"/>
          <w:color w:val="333333"/>
          <w:sz w:val="28"/>
          <w:szCs w:val="28"/>
        </w:rPr>
        <w:t>邮编：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5"/>
        <w:textAlignment w:val="auto"/>
        <w:rPr>
          <w:sz w:val="28"/>
          <w:szCs w:val="28"/>
        </w:rPr>
      </w:pPr>
      <w:r>
        <w:rPr>
          <w:rFonts w:ascii="FangSong_GB2312" w:hAnsi="FangSong_GB2312" w:eastAsia="FangSong_GB2312" w:cs="FangSong_GB2312"/>
          <w:color w:val="333333"/>
          <w:sz w:val="28"/>
          <w:szCs w:val="28"/>
        </w:rPr>
        <w:t>联系人：</w:t>
      </w:r>
      <w:r>
        <w:rPr>
          <w:rFonts w:ascii="Calibri" w:hAnsi="Calibri" w:eastAsia="FangSong_GB2312" w:cs="Calibri"/>
          <w:color w:val="333333"/>
          <w:sz w:val="28"/>
          <w:szCs w:val="28"/>
        </w:rPr>
        <w:t>                  </w:t>
      </w:r>
      <w:r>
        <w:rPr>
          <w:rFonts w:hint="eastAsia" w:ascii="FangSong_GB2312" w:hAnsi="FangSong_GB2312" w:eastAsia="FangSong_GB2312" w:cs="FangSong_GB2312"/>
          <w:color w:val="333333"/>
          <w:sz w:val="28"/>
          <w:szCs w:val="28"/>
        </w:rPr>
        <w:t xml:space="preserve">   </w:t>
      </w:r>
      <w:r>
        <w:rPr>
          <w:rFonts w:hint="eastAsia" w:ascii="FangSong_GB2312" w:hAnsi="FangSong_GB2312" w:eastAsia="FangSong_GB2312" w:cs="FangSong_GB2312"/>
          <w:color w:val="333333"/>
          <w:sz w:val="28"/>
          <w:szCs w:val="28"/>
          <w:lang w:val="en-US" w:eastAsia="zh-CN"/>
        </w:rPr>
        <w:t xml:space="preserve">        </w:t>
      </w:r>
      <w:r>
        <w:rPr>
          <w:rFonts w:ascii="FangSong_GB2312" w:hAnsi="FangSong_GB2312" w:eastAsia="FangSong_GB2312" w:cs="FangSong_GB2312"/>
          <w:color w:val="333333"/>
          <w:sz w:val="28"/>
          <w:szCs w:val="28"/>
        </w:rPr>
        <w:t>电话：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840"/>
        <w:textAlignment w:val="auto"/>
        <w:rPr>
          <w:rFonts w:ascii="FangSong_GB2312" w:hAnsi="FangSong_GB2312" w:eastAsia="FangSong_GB2312" w:cs="FangSong_GB2312"/>
          <w:color w:val="333333"/>
          <w:sz w:val="28"/>
          <w:szCs w:val="28"/>
        </w:rPr>
      </w:pPr>
      <w:r>
        <w:rPr>
          <w:rFonts w:ascii="Calibri" w:hAnsi="Calibri" w:eastAsia="FangSong_GB2312" w:cs="Calibri"/>
          <w:color w:val="333333"/>
          <w:sz w:val="28"/>
          <w:szCs w:val="28"/>
        </w:rPr>
        <w:t>   </w:t>
      </w:r>
      <w:r>
        <w:rPr>
          <w:rFonts w:hint="eastAsia" w:ascii="Calibri" w:hAnsi="Calibri" w:eastAsia="FangSong_GB2312" w:cs="Calibri"/>
          <w:color w:val="333333"/>
          <w:sz w:val="28"/>
          <w:szCs w:val="28"/>
          <w:lang w:val="en-US" w:eastAsia="zh-CN"/>
        </w:rPr>
        <w:t xml:space="preserve">             </w:t>
      </w:r>
      <w:r>
        <w:rPr>
          <w:rFonts w:ascii="Calibri" w:hAnsi="Calibri" w:eastAsia="FangSong_GB2312" w:cs="Calibri"/>
          <w:color w:val="333333"/>
          <w:sz w:val="28"/>
          <w:szCs w:val="28"/>
        </w:rPr>
        <w:t>        </w:t>
      </w:r>
      <w:r>
        <w:rPr>
          <w:rFonts w:ascii="FangSong_GB2312" w:hAnsi="FangSong_GB2312" w:eastAsia="FangSong_GB2312" w:cs="FangSong_GB2312"/>
          <w:color w:val="333333"/>
          <w:sz w:val="28"/>
          <w:szCs w:val="28"/>
        </w:rPr>
        <w:t>年</w:t>
      </w:r>
      <w:r>
        <w:rPr>
          <w:rFonts w:hint="eastAsia" w:ascii="FangSong_GB2312" w:hAnsi="FangSong_GB2312" w:eastAsia="FangSong_GB2312" w:cs="FangSong_GB2312"/>
          <w:color w:val="333333"/>
          <w:sz w:val="28"/>
          <w:szCs w:val="28"/>
          <w:lang w:val="en-US" w:eastAsia="zh-CN"/>
        </w:rPr>
        <w:t xml:space="preserve">   </w:t>
      </w:r>
      <w:r>
        <w:rPr>
          <w:rFonts w:ascii="Calibri" w:hAnsi="Calibri" w:eastAsia="FangSong_GB2312" w:cs="Calibri"/>
          <w:color w:val="333333"/>
          <w:sz w:val="28"/>
          <w:szCs w:val="28"/>
        </w:rPr>
        <w:t> </w:t>
      </w:r>
      <w:r>
        <w:rPr>
          <w:rFonts w:ascii="FangSong_GB2312" w:hAnsi="FangSong_GB2312" w:eastAsia="FangSong_GB2312" w:cs="FangSong_GB2312"/>
          <w:color w:val="333333"/>
          <w:sz w:val="28"/>
          <w:szCs w:val="28"/>
        </w:rPr>
        <w:t>月</w:t>
      </w:r>
      <w:r>
        <w:rPr>
          <w:rFonts w:ascii="Calibri" w:hAnsi="Calibri" w:eastAsia="FangSong_GB2312" w:cs="Calibri"/>
          <w:color w:val="333333"/>
          <w:sz w:val="28"/>
          <w:szCs w:val="28"/>
        </w:rPr>
        <w:t> </w:t>
      </w:r>
      <w:r>
        <w:rPr>
          <w:rFonts w:hint="eastAsia" w:ascii="Calibri" w:hAnsi="Calibri" w:eastAsia="FangSong_GB2312" w:cs="Calibri"/>
          <w:color w:val="333333"/>
          <w:sz w:val="28"/>
          <w:szCs w:val="28"/>
          <w:lang w:val="en-US" w:eastAsia="zh-CN"/>
        </w:rPr>
        <w:t xml:space="preserve">   </w:t>
      </w:r>
      <w:r>
        <w:rPr>
          <w:rFonts w:ascii="FangSong_GB2312" w:hAnsi="FangSong_GB2312" w:eastAsia="FangSong_GB2312" w:cs="FangSong_GB2312"/>
          <w:color w:val="333333"/>
          <w:sz w:val="28"/>
          <w:szCs w:val="28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WNhMjFkNDQzNDA5MWU5MmIxZGQ1NjQxNzRlYTEifQ=="/>
  </w:docVars>
  <w:rsids>
    <w:rsidRoot w:val="44766672"/>
    <w:rsid w:val="44766672"/>
    <w:rsid w:val="48E6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333</Characters>
  <Lines>0</Lines>
  <Paragraphs>0</Paragraphs>
  <TotalTime>0</TotalTime>
  <ScaleCrop>false</ScaleCrop>
  <LinksUpToDate>false</LinksUpToDate>
  <CharactersWithSpaces>484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2023-07-07T05:27:00Z</dcterms:created>
  <dc:creator>番茄土豆泥 。</dc:creator>
  <cp:lastModifiedBy>姜姝妍</cp:lastModifiedBy>
  <dcterms:modified xsi:type="dcterms:W3CDTF">2024-04-07T02:43:01Z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28AE923161D4436380751D9BBD148DB1_11</vt:lpwstr>
  </property>
</Properties>
</file>